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32B" w:rsidRDefault="0020032B">
      <w:pPr>
        <w:widowControl w:val="0"/>
        <w:pBdr>
          <w:top w:val="nil"/>
          <w:left w:val="nil"/>
          <w:bottom w:val="nil"/>
          <w:right w:val="nil"/>
          <w:between w:val="nil"/>
        </w:pBdr>
        <w:spacing w:after="0"/>
        <w:rPr>
          <w:rFonts w:ascii="Arial" w:eastAsia="Arial" w:hAnsi="Arial" w:cs="Arial"/>
          <w:color w:val="000000"/>
          <w:highlight w:val="white"/>
        </w:rPr>
      </w:pPr>
    </w:p>
    <w:tbl>
      <w:tblPr>
        <w:tblStyle w:val="a"/>
        <w:tblW w:w="9779"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0"/>
        <w:gridCol w:w="1521"/>
        <w:gridCol w:w="290"/>
        <w:gridCol w:w="233"/>
        <w:gridCol w:w="1679"/>
        <w:gridCol w:w="652"/>
        <w:gridCol w:w="216"/>
        <w:gridCol w:w="828"/>
        <w:gridCol w:w="234"/>
        <w:gridCol w:w="588"/>
        <w:gridCol w:w="579"/>
        <w:gridCol w:w="551"/>
        <w:gridCol w:w="348"/>
        <w:gridCol w:w="453"/>
        <w:gridCol w:w="46"/>
        <w:gridCol w:w="399"/>
        <w:gridCol w:w="846"/>
        <w:gridCol w:w="66"/>
      </w:tblGrid>
      <w:tr w:rsidR="0020032B">
        <w:trPr>
          <w:trHeight w:val="556"/>
        </w:trPr>
        <w:tc>
          <w:tcPr>
            <w:tcW w:w="1932" w:type="dxa"/>
            <w:gridSpan w:val="3"/>
            <w:tcBorders>
              <w:top w:val="single" w:sz="18" w:space="0" w:color="000000"/>
              <w:left w:val="single" w:sz="18" w:space="0" w:color="000000"/>
              <w:bottom w:val="single" w:sz="18" w:space="0" w:color="000000"/>
            </w:tcBorders>
            <w:shd w:val="clear" w:color="auto" w:fill="92CDDC"/>
            <w:vAlign w:val="center"/>
          </w:tcPr>
          <w:p w:rsidR="0020032B" w:rsidRDefault="00B66FA0">
            <w:pPr>
              <w:spacing w:after="0" w:line="240" w:lineRule="auto"/>
              <w:jc w:val="center"/>
              <w:rPr>
                <w:rFonts w:ascii="Arial" w:eastAsia="Arial" w:hAnsi="Arial" w:cs="Arial"/>
                <w:b/>
                <w:sz w:val="28"/>
                <w:szCs w:val="28"/>
                <w:highlight w:val="white"/>
              </w:rPr>
            </w:pPr>
            <w:bookmarkStart w:id="0" w:name="_heading=h.gjdgxs" w:colFirst="0" w:colLast="0"/>
            <w:bookmarkEnd w:id="0"/>
            <w:r>
              <w:rPr>
                <w:rFonts w:ascii="Arial" w:eastAsia="Arial" w:hAnsi="Arial" w:cs="Arial"/>
                <w:b/>
                <w:sz w:val="28"/>
                <w:szCs w:val="28"/>
                <w:highlight w:val="white"/>
              </w:rPr>
              <w:t>Activity/</w:t>
            </w:r>
          </w:p>
          <w:p w:rsidR="0020032B" w:rsidRDefault="00B66FA0">
            <w:pPr>
              <w:spacing w:after="0" w:line="240" w:lineRule="auto"/>
              <w:jc w:val="center"/>
              <w:rPr>
                <w:rFonts w:ascii="Arial" w:eastAsia="Arial" w:hAnsi="Arial" w:cs="Arial"/>
                <w:b/>
                <w:sz w:val="28"/>
                <w:szCs w:val="28"/>
                <w:highlight w:val="white"/>
              </w:rPr>
            </w:pPr>
            <w:r>
              <w:rPr>
                <w:rFonts w:ascii="Arial" w:eastAsia="Arial" w:hAnsi="Arial" w:cs="Arial"/>
                <w:b/>
                <w:sz w:val="28"/>
                <w:szCs w:val="28"/>
                <w:highlight w:val="white"/>
              </w:rPr>
              <w:t>Situation</w:t>
            </w:r>
          </w:p>
        </w:tc>
        <w:tc>
          <w:tcPr>
            <w:tcW w:w="7848" w:type="dxa"/>
            <w:gridSpan w:val="15"/>
            <w:tcBorders>
              <w:top w:val="single" w:sz="18" w:space="0" w:color="000000"/>
              <w:bottom w:val="single" w:sz="18" w:space="0" w:color="000000"/>
              <w:right w:val="single" w:sz="18" w:space="0" w:color="000000"/>
            </w:tcBorders>
            <w:shd w:val="clear" w:color="auto" w:fill="92CDDC"/>
            <w:vAlign w:val="center"/>
          </w:tcPr>
          <w:p w:rsidR="0020032B" w:rsidRDefault="00B66FA0">
            <w:pPr>
              <w:spacing w:after="0"/>
              <w:jc w:val="center"/>
              <w:rPr>
                <w:rFonts w:ascii="Arial" w:eastAsia="Arial" w:hAnsi="Arial" w:cs="Arial"/>
                <w:b/>
                <w:sz w:val="28"/>
                <w:szCs w:val="28"/>
                <w:highlight w:val="white"/>
              </w:rPr>
            </w:pPr>
            <w:r>
              <w:rPr>
                <w:rFonts w:ascii="Arial" w:eastAsia="Arial" w:hAnsi="Arial" w:cs="Arial"/>
                <w:b/>
                <w:sz w:val="28"/>
                <w:szCs w:val="28"/>
                <w:highlight w:val="white"/>
              </w:rPr>
              <w:t>FULL OPENING OF SCHOOL DURING COVID-19 PANDEMIC FROM 8</w:t>
            </w:r>
            <w:r>
              <w:rPr>
                <w:rFonts w:ascii="Arial" w:eastAsia="Arial" w:hAnsi="Arial" w:cs="Arial"/>
                <w:b/>
                <w:sz w:val="28"/>
                <w:szCs w:val="28"/>
                <w:highlight w:val="white"/>
                <w:vertAlign w:val="superscript"/>
              </w:rPr>
              <w:t>th</w:t>
            </w:r>
            <w:r>
              <w:rPr>
                <w:rFonts w:ascii="Arial" w:eastAsia="Arial" w:hAnsi="Arial" w:cs="Arial"/>
                <w:b/>
                <w:sz w:val="28"/>
                <w:szCs w:val="28"/>
                <w:highlight w:val="white"/>
              </w:rPr>
              <w:t xml:space="preserve"> MARCH</w:t>
            </w:r>
          </w:p>
        </w:tc>
      </w:tr>
      <w:tr w:rsidR="0020032B">
        <w:trPr>
          <w:trHeight w:val="513"/>
        </w:trPr>
        <w:tc>
          <w:tcPr>
            <w:tcW w:w="1932" w:type="dxa"/>
            <w:gridSpan w:val="3"/>
            <w:tcBorders>
              <w:top w:val="single" w:sz="18" w:space="0" w:color="000000"/>
              <w:left w:val="single" w:sz="18" w:space="0" w:color="000000"/>
              <w:bottom w:val="single" w:sz="18" w:space="0" w:color="000000"/>
              <w:right w:val="single" w:sz="4" w:space="0" w:color="000000"/>
            </w:tcBorders>
            <w:vAlign w:val="center"/>
          </w:tcPr>
          <w:p w:rsidR="0020032B" w:rsidRDefault="00B66FA0">
            <w:pPr>
              <w:spacing w:after="0" w:line="240" w:lineRule="auto"/>
              <w:jc w:val="center"/>
              <w:rPr>
                <w:rFonts w:ascii="Arial" w:eastAsia="Arial" w:hAnsi="Arial" w:cs="Arial"/>
                <w:b/>
                <w:sz w:val="28"/>
                <w:szCs w:val="28"/>
                <w:highlight w:val="white"/>
              </w:rPr>
            </w:pPr>
            <w:r>
              <w:rPr>
                <w:rFonts w:ascii="Arial" w:eastAsia="Arial" w:hAnsi="Arial" w:cs="Arial"/>
                <w:b/>
                <w:sz w:val="28"/>
                <w:szCs w:val="28"/>
                <w:highlight w:val="white"/>
              </w:rPr>
              <w:t>Location</w:t>
            </w:r>
          </w:p>
        </w:tc>
        <w:tc>
          <w:tcPr>
            <w:tcW w:w="7848" w:type="dxa"/>
            <w:gridSpan w:val="15"/>
            <w:tcBorders>
              <w:top w:val="single" w:sz="18" w:space="0" w:color="000000"/>
              <w:left w:val="single" w:sz="4" w:space="0" w:color="000000"/>
              <w:bottom w:val="single" w:sz="18" w:space="0" w:color="000000"/>
              <w:right w:val="single" w:sz="18" w:space="0" w:color="000000"/>
            </w:tcBorders>
            <w:vAlign w:val="center"/>
          </w:tcPr>
          <w:p w:rsidR="0020032B" w:rsidRDefault="00B66FA0">
            <w:pPr>
              <w:spacing w:after="0" w:line="240" w:lineRule="auto"/>
              <w:jc w:val="center"/>
              <w:rPr>
                <w:rFonts w:ascii="Arial" w:eastAsia="Arial" w:hAnsi="Arial" w:cs="Arial"/>
                <w:b/>
                <w:highlight w:val="white"/>
              </w:rPr>
            </w:pPr>
            <w:r>
              <w:rPr>
                <w:rFonts w:ascii="Arial" w:eastAsia="Arial" w:hAnsi="Arial" w:cs="Arial"/>
                <w:b/>
                <w:highlight w:val="white"/>
              </w:rPr>
              <w:t xml:space="preserve"> Archbishop Sentamu Academy</w:t>
            </w:r>
          </w:p>
        </w:tc>
      </w:tr>
      <w:tr w:rsidR="0020032B">
        <w:trPr>
          <w:trHeight w:val="419"/>
        </w:trPr>
        <w:tc>
          <w:tcPr>
            <w:tcW w:w="1932" w:type="dxa"/>
            <w:gridSpan w:val="3"/>
            <w:tcBorders>
              <w:top w:val="single" w:sz="18" w:space="0" w:color="000000"/>
              <w:left w:val="single" w:sz="18" w:space="0" w:color="000000"/>
            </w:tcBorders>
            <w:shd w:val="clear" w:color="auto" w:fill="92CDDC"/>
            <w:vAlign w:val="center"/>
          </w:tcPr>
          <w:p w:rsidR="0020032B" w:rsidRDefault="00B66FA0">
            <w:pPr>
              <w:spacing w:after="0" w:line="240" w:lineRule="auto"/>
              <w:rPr>
                <w:rFonts w:ascii="Arial" w:eastAsia="Arial" w:hAnsi="Arial" w:cs="Arial"/>
                <w:b/>
                <w:highlight w:val="white"/>
              </w:rPr>
            </w:pPr>
            <w:r>
              <w:rPr>
                <w:rFonts w:ascii="Arial" w:eastAsia="Arial" w:hAnsi="Arial" w:cs="Arial"/>
                <w:b/>
                <w:highlight w:val="white"/>
              </w:rPr>
              <w:t>Persons at Risk</w:t>
            </w:r>
          </w:p>
        </w:tc>
        <w:tc>
          <w:tcPr>
            <w:tcW w:w="1946" w:type="dxa"/>
            <w:gridSpan w:val="2"/>
            <w:tcBorders>
              <w:top w:val="single" w:sz="18" w:space="0" w:color="000000"/>
            </w:tcBorders>
            <w:shd w:val="clear" w:color="auto" w:fill="92CDDC"/>
            <w:vAlign w:val="center"/>
          </w:tcPr>
          <w:p w:rsidR="0020032B" w:rsidRDefault="00B66FA0">
            <w:pPr>
              <w:pBdr>
                <w:top w:val="nil"/>
                <w:left w:val="nil"/>
                <w:bottom w:val="nil"/>
                <w:right w:val="nil"/>
                <w:between w:val="nil"/>
              </w:pBdr>
              <w:spacing w:after="0" w:line="240" w:lineRule="auto"/>
              <w:ind w:left="360"/>
              <w:rPr>
                <w:rFonts w:ascii="Arial" w:eastAsia="Arial" w:hAnsi="Arial" w:cs="Arial"/>
                <w:b/>
                <w:color w:val="000000"/>
                <w:highlight w:val="white"/>
              </w:rPr>
            </w:pPr>
            <w:r>
              <w:rPr>
                <w:rFonts w:ascii="Arial" w:eastAsia="Arial" w:hAnsi="Arial" w:cs="Arial"/>
                <w:b/>
                <w:color w:val="000000"/>
                <w:highlight w:val="white"/>
              </w:rPr>
              <w:t xml:space="preserve">Pupils </w:t>
            </w:r>
            <w:r>
              <w:rPr>
                <w:rFonts w:ascii="MS Gothic" w:eastAsia="MS Gothic" w:hAnsi="MS Gothic" w:cs="MS Gothic"/>
                <w:b/>
                <w:color w:val="000000"/>
                <w:highlight w:val="white"/>
              </w:rPr>
              <w:t>☒</w:t>
            </w:r>
          </w:p>
        </w:tc>
        <w:tc>
          <w:tcPr>
            <w:tcW w:w="1965" w:type="dxa"/>
            <w:gridSpan w:val="4"/>
            <w:tcBorders>
              <w:top w:val="single" w:sz="18" w:space="0" w:color="000000"/>
            </w:tcBorders>
            <w:shd w:val="clear" w:color="auto" w:fill="92CDDC"/>
            <w:vAlign w:val="center"/>
          </w:tcPr>
          <w:p w:rsidR="0020032B" w:rsidRDefault="00B66FA0">
            <w:pPr>
              <w:pBdr>
                <w:top w:val="nil"/>
                <w:left w:val="nil"/>
                <w:bottom w:val="nil"/>
                <w:right w:val="nil"/>
                <w:between w:val="nil"/>
              </w:pBdr>
              <w:spacing w:after="0" w:line="240" w:lineRule="auto"/>
              <w:ind w:left="360"/>
              <w:rPr>
                <w:rFonts w:ascii="Arial" w:eastAsia="Arial" w:hAnsi="Arial" w:cs="Arial"/>
                <w:b/>
                <w:color w:val="000000"/>
                <w:highlight w:val="white"/>
              </w:rPr>
            </w:pPr>
            <w:r>
              <w:rPr>
                <w:rFonts w:ascii="Arial" w:eastAsia="Arial" w:hAnsi="Arial" w:cs="Arial"/>
                <w:b/>
                <w:color w:val="000000"/>
                <w:highlight w:val="white"/>
              </w:rPr>
              <w:t>Employees</w:t>
            </w:r>
            <w:r>
              <w:rPr>
                <w:rFonts w:ascii="MS Gothic" w:eastAsia="MS Gothic" w:hAnsi="MS Gothic" w:cs="MS Gothic"/>
                <w:b/>
                <w:color w:val="000000"/>
                <w:highlight w:val="white"/>
              </w:rPr>
              <w:t>☒</w:t>
            </w:r>
          </w:p>
        </w:tc>
        <w:tc>
          <w:tcPr>
            <w:tcW w:w="1746" w:type="dxa"/>
            <w:gridSpan w:val="3"/>
            <w:tcBorders>
              <w:top w:val="single" w:sz="18" w:space="0" w:color="000000"/>
            </w:tcBorders>
            <w:shd w:val="clear" w:color="auto" w:fill="92CDDC"/>
            <w:vAlign w:val="center"/>
          </w:tcPr>
          <w:p w:rsidR="0020032B" w:rsidRDefault="00B66FA0">
            <w:pPr>
              <w:pBdr>
                <w:top w:val="nil"/>
                <w:left w:val="nil"/>
                <w:bottom w:val="nil"/>
                <w:right w:val="nil"/>
                <w:between w:val="nil"/>
              </w:pBdr>
              <w:spacing w:after="0" w:line="240" w:lineRule="auto"/>
              <w:ind w:left="360"/>
              <w:rPr>
                <w:rFonts w:ascii="Arial" w:eastAsia="Arial" w:hAnsi="Arial" w:cs="Arial"/>
                <w:b/>
                <w:color w:val="000000"/>
                <w:highlight w:val="white"/>
              </w:rPr>
            </w:pPr>
            <w:r>
              <w:rPr>
                <w:rFonts w:ascii="Arial" w:eastAsia="Arial" w:hAnsi="Arial" w:cs="Arial"/>
                <w:b/>
                <w:color w:val="000000"/>
                <w:highlight w:val="white"/>
              </w:rPr>
              <w:t xml:space="preserve">Visitors </w:t>
            </w:r>
            <w:r>
              <w:rPr>
                <w:rFonts w:ascii="MS Gothic" w:eastAsia="MS Gothic" w:hAnsi="MS Gothic" w:cs="MS Gothic"/>
                <w:b/>
                <w:color w:val="000000"/>
                <w:highlight w:val="white"/>
              </w:rPr>
              <w:t>☒</w:t>
            </w:r>
          </w:p>
        </w:tc>
        <w:tc>
          <w:tcPr>
            <w:tcW w:w="2191" w:type="dxa"/>
            <w:gridSpan w:val="6"/>
            <w:tcBorders>
              <w:top w:val="single" w:sz="18" w:space="0" w:color="000000"/>
              <w:right w:val="single" w:sz="18" w:space="0" w:color="000000"/>
            </w:tcBorders>
            <w:shd w:val="clear" w:color="auto" w:fill="92CDDC"/>
            <w:vAlign w:val="center"/>
          </w:tcPr>
          <w:p w:rsidR="0020032B" w:rsidRDefault="00B66FA0">
            <w:pPr>
              <w:pBdr>
                <w:top w:val="nil"/>
                <w:left w:val="nil"/>
                <w:bottom w:val="nil"/>
                <w:right w:val="nil"/>
                <w:between w:val="nil"/>
              </w:pBdr>
              <w:spacing w:after="0" w:line="240" w:lineRule="auto"/>
              <w:ind w:left="360"/>
              <w:rPr>
                <w:rFonts w:ascii="Arial" w:eastAsia="Arial" w:hAnsi="Arial" w:cs="Arial"/>
                <w:b/>
                <w:color w:val="000000"/>
                <w:highlight w:val="white"/>
              </w:rPr>
            </w:pPr>
            <w:r>
              <w:rPr>
                <w:rFonts w:ascii="Arial" w:eastAsia="Arial" w:hAnsi="Arial" w:cs="Arial"/>
                <w:b/>
                <w:color w:val="000000"/>
                <w:highlight w:val="white"/>
              </w:rPr>
              <w:t xml:space="preserve">Contractors </w:t>
            </w:r>
            <w:r>
              <w:rPr>
                <w:rFonts w:ascii="MS Gothic" w:eastAsia="MS Gothic" w:hAnsi="MS Gothic" w:cs="MS Gothic"/>
                <w:b/>
                <w:color w:val="000000"/>
                <w:highlight w:val="white"/>
              </w:rPr>
              <w:t>☒</w:t>
            </w:r>
          </w:p>
        </w:tc>
      </w:tr>
      <w:tr w:rsidR="0020032B">
        <w:trPr>
          <w:trHeight w:val="1420"/>
        </w:trPr>
        <w:tc>
          <w:tcPr>
            <w:tcW w:w="1932" w:type="dxa"/>
            <w:gridSpan w:val="3"/>
            <w:tcBorders>
              <w:top w:val="single" w:sz="18" w:space="0" w:color="000000"/>
              <w:left w:val="single" w:sz="18" w:space="0" w:color="000000"/>
              <w:bottom w:val="single" w:sz="18" w:space="0" w:color="000000"/>
            </w:tcBorders>
            <w:shd w:val="clear" w:color="auto" w:fill="92CDDC"/>
            <w:vAlign w:val="center"/>
          </w:tcPr>
          <w:p w:rsidR="0020032B" w:rsidRDefault="00B66FA0">
            <w:pPr>
              <w:spacing w:after="0" w:line="240" w:lineRule="auto"/>
              <w:rPr>
                <w:rFonts w:ascii="Arial" w:eastAsia="Arial" w:hAnsi="Arial" w:cs="Arial"/>
                <w:b/>
                <w:sz w:val="28"/>
                <w:szCs w:val="28"/>
                <w:highlight w:val="white"/>
              </w:rPr>
            </w:pPr>
            <w:r>
              <w:rPr>
                <w:rFonts w:ascii="Arial" w:eastAsia="Arial" w:hAnsi="Arial" w:cs="Arial"/>
                <w:b/>
                <w:sz w:val="28"/>
                <w:szCs w:val="28"/>
                <w:highlight w:val="white"/>
              </w:rPr>
              <w:t>HAZARD(S)</w:t>
            </w:r>
          </w:p>
        </w:tc>
        <w:tc>
          <w:tcPr>
            <w:tcW w:w="7848" w:type="dxa"/>
            <w:gridSpan w:val="15"/>
            <w:tcBorders>
              <w:top w:val="single" w:sz="18" w:space="0" w:color="000000"/>
              <w:bottom w:val="single" w:sz="18" w:space="0" w:color="000000"/>
              <w:right w:val="single" w:sz="18" w:space="0" w:color="000000"/>
            </w:tcBorders>
            <w:vAlign w:val="center"/>
          </w:tcPr>
          <w:p w:rsidR="0020032B" w:rsidRDefault="00B66FA0">
            <w:pPr>
              <w:spacing w:after="0" w:line="240" w:lineRule="auto"/>
              <w:ind w:right="-74"/>
              <w:rPr>
                <w:rFonts w:ascii="Arial" w:eastAsia="Arial" w:hAnsi="Arial" w:cs="Arial"/>
                <w:i/>
                <w:color w:val="FF0000"/>
                <w:sz w:val="16"/>
                <w:szCs w:val="16"/>
                <w:highlight w:val="white"/>
              </w:rPr>
            </w:pPr>
            <w:r>
              <w:rPr>
                <w:rFonts w:ascii="Arial" w:eastAsia="Arial" w:hAnsi="Arial" w:cs="Arial"/>
                <w:b/>
                <w:i/>
                <w:color w:val="FF0000"/>
                <w:sz w:val="16"/>
                <w:szCs w:val="16"/>
                <w:highlight w:val="white"/>
              </w:rPr>
              <w:t>Note:</w:t>
            </w:r>
            <w:r>
              <w:rPr>
                <w:rFonts w:ascii="Arial" w:eastAsia="Arial" w:hAnsi="Arial" w:cs="Arial"/>
                <w:i/>
                <w:color w:val="FF0000"/>
                <w:sz w:val="16"/>
                <w:szCs w:val="16"/>
                <w:highlight w:val="white"/>
              </w:rPr>
              <w:t xml:space="preserve"> this list is not exhaustive and </w:t>
            </w:r>
            <w:r>
              <w:rPr>
                <w:rFonts w:ascii="Arial" w:eastAsia="Arial" w:hAnsi="Arial" w:cs="Arial"/>
                <w:b/>
                <w:i/>
                <w:color w:val="FF0000"/>
                <w:sz w:val="16"/>
                <w:szCs w:val="16"/>
                <w:highlight w:val="white"/>
                <w:u w:val="single"/>
              </w:rPr>
              <w:t xml:space="preserve">must </w:t>
            </w:r>
            <w:r>
              <w:rPr>
                <w:rFonts w:ascii="Arial" w:eastAsia="Arial" w:hAnsi="Arial" w:cs="Arial"/>
                <w:i/>
                <w:color w:val="FF0000"/>
                <w:sz w:val="16"/>
                <w:szCs w:val="16"/>
                <w:highlight w:val="white"/>
              </w:rPr>
              <w:t>be adapted for your own needs</w:t>
            </w:r>
          </w:p>
          <w:p w:rsidR="0020032B" w:rsidRDefault="0020032B">
            <w:pPr>
              <w:spacing w:after="0" w:line="240" w:lineRule="auto"/>
              <w:ind w:right="-74"/>
              <w:rPr>
                <w:rFonts w:ascii="Arial" w:eastAsia="Arial" w:hAnsi="Arial" w:cs="Arial"/>
                <w:i/>
                <w:color w:val="FF0000"/>
                <w:sz w:val="16"/>
                <w:szCs w:val="16"/>
                <w:highlight w:val="white"/>
              </w:rPr>
            </w:pPr>
          </w:p>
          <w:p w:rsidR="0020032B" w:rsidRDefault="00B66FA0">
            <w:pPr>
              <w:numPr>
                <w:ilvl w:val="0"/>
                <w:numId w:val="2"/>
              </w:numPr>
              <w:spacing w:after="0" w:line="240" w:lineRule="auto"/>
              <w:ind w:right="-72"/>
              <w:rPr>
                <w:rFonts w:ascii="Arial" w:eastAsia="Arial" w:hAnsi="Arial" w:cs="Arial"/>
                <w:b/>
                <w:color w:val="FF0000"/>
                <w:highlight w:val="white"/>
              </w:rPr>
            </w:pPr>
            <w:r>
              <w:rPr>
                <w:rFonts w:ascii="Arial" w:eastAsia="Arial" w:hAnsi="Arial" w:cs="Arial"/>
                <w:b/>
                <w:color w:val="FF0000"/>
                <w:highlight w:val="white"/>
              </w:rPr>
              <w:t>Contact Between Individuals Not Minimised and Social Distancing Measures Not Followed</w:t>
            </w:r>
          </w:p>
          <w:p w:rsidR="0020032B" w:rsidRDefault="00B66FA0">
            <w:pPr>
              <w:numPr>
                <w:ilvl w:val="0"/>
                <w:numId w:val="2"/>
              </w:numPr>
              <w:spacing w:after="0" w:line="240" w:lineRule="auto"/>
              <w:ind w:right="-72"/>
              <w:rPr>
                <w:rFonts w:ascii="Arial" w:eastAsia="Arial" w:hAnsi="Arial" w:cs="Arial"/>
                <w:b/>
                <w:color w:val="FF0000"/>
                <w:highlight w:val="white"/>
              </w:rPr>
            </w:pPr>
            <w:r>
              <w:rPr>
                <w:rFonts w:ascii="Arial" w:eastAsia="Arial" w:hAnsi="Arial" w:cs="Arial"/>
                <w:b/>
                <w:color w:val="FF0000"/>
                <w:highlight w:val="white"/>
              </w:rPr>
              <w:t>Social Distancing Measures Not Followed During Travel to and from School</w:t>
            </w:r>
          </w:p>
          <w:p w:rsidR="0020032B" w:rsidRDefault="00B66FA0">
            <w:pPr>
              <w:numPr>
                <w:ilvl w:val="0"/>
                <w:numId w:val="2"/>
              </w:numPr>
              <w:spacing w:after="0" w:line="240" w:lineRule="auto"/>
              <w:ind w:right="-72"/>
              <w:rPr>
                <w:rFonts w:ascii="Arial" w:eastAsia="Arial" w:hAnsi="Arial" w:cs="Arial"/>
                <w:b/>
                <w:color w:val="FF0000"/>
                <w:highlight w:val="white"/>
              </w:rPr>
            </w:pPr>
            <w:r>
              <w:rPr>
                <w:rFonts w:ascii="Arial" w:eastAsia="Arial" w:hAnsi="Arial" w:cs="Arial"/>
                <w:b/>
                <w:color w:val="FF0000"/>
                <w:highlight w:val="white"/>
              </w:rPr>
              <w:t>Inadequate Cleaning/Sanitising</w:t>
            </w:r>
          </w:p>
          <w:p w:rsidR="0020032B" w:rsidRDefault="00B66FA0">
            <w:pPr>
              <w:numPr>
                <w:ilvl w:val="0"/>
                <w:numId w:val="2"/>
              </w:numPr>
              <w:spacing w:after="0" w:line="240" w:lineRule="auto"/>
              <w:ind w:right="-72"/>
              <w:rPr>
                <w:rFonts w:ascii="Arial" w:eastAsia="Arial" w:hAnsi="Arial" w:cs="Arial"/>
                <w:b/>
                <w:color w:val="FF0000"/>
                <w:highlight w:val="white"/>
              </w:rPr>
            </w:pPr>
            <w:r>
              <w:rPr>
                <w:rFonts w:ascii="Arial" w:eastAsia="Arial" w:hAnsi="Arial" w:cs="Arial"/>
                <w:b/>
                <w:color w:val="FF0000"/>
                <w:highlight w:val="white"/>
              </w:rPr>
              <w:t>Shared Resources</w:t>
            </w:r>
          </w:p>
          <w:p w:rsidR="0020032B" w:rsidRDefault="00B66FA0">
            <w:pPr>
              <w:numPr>
                <w:ilvl w:val="0"/>
                <w:numId w:val="2"/>
              </w:numPr>
              <w:spacing w:after="0" w:line="240" w:lineRule="auto"/>
              <w:ind w:right="-72"/>
              <w:rPr>
                <w:rFonts w:ascii="Arial" w:eastAsia="Arial" w:hAnsi="Arial" w:cs="Arial"/>
                <w:b/>
                <w:color w:val="FF0000"/>
                <w:highlight w:val="white"/>
              </w:rPr>
            </w:pPr>
            <w:r>
              <w:rPr>
                <w:rFonts w:ascii="Arial" w:eastAsia="Arial" w:hAnsi="Arial" w:cs="Arial"/>
                <w:b/>
                <w:color w:val="FF0000"/>
                <w:highlight w:val="white"/>
              </w:rPr>
              <w:t>Spread of Coronavirus to Staff, Pupils and Families, Visitors and Contractors</w:t>
            </w:r>
          </w:p>
          <w:p w:rsidR="0020032B" w:rsidRDefault="00B66FA0">
            <w:pPr>
              <w:numPr>
                <w:ilvl w:val="0"/>
                <w:numId w:val="2"/>
              </w:numPr>
              <w:spacing w:after="0" w:line="240" w:lineRule="auto"/>
              <w:ind w:right="-72"/>
              <w:rPr>
                <w:rFonts w:ascii="Arial" w:eastAsia="Arial" w:hAnsi="Arial" w:cs="Arial"/>
                <w:b/>
                <w:color w:val="FF0000"/>
                <w:highlight w:val="white"/>
              </w:rPr>
            </w:pPr>
            <w:r>
              <w:rPr>
                <w:rFonts w:ascii="Arial" w:eastAsia="Arial" w:hAnsi="Arial" w:cs="Arial"/>
                <w:b/>
                <w:color w:val="FF0000"/>
                <w:highlight w:val="white"/>
              </w:rPr>
              <w:t>Site User Becoming Unwell</w:t>
            </w:r>
          </w:p>
          <w:p w:rsidR="0020032B" w:rsidRDefault="00B66FA0">
            <w:pPr>
              <w:numPr>
                <w:ilvl w:val="0"/>
                <w:numId w:val="2"/>
              </w:numPr>
              <w:spacing w:after="0" w:line="240" w:lineRule="auto"/>
              <w:ind w:right="-72"/>
              <w:rPr>
                <w:rFonts w:ascii="Arial" w:eastAsia="Arial" w:hAnsi="Arial" w:cs="Arial"/>
                <w:b/>
                <w:color w:val="FF0000"/>
                <w:highlight w:val="white"/>
              </w:rPr>
            </w:pPr>
            <w:r>
              <w:rPr>
                <w:rFonts w:ascii="Arial" w:eastAsia="Arial" w:hAnsi="Arial" w:cs="Arial"/>
                <w:b/>
                <w:color w:val="FF0000"/>
                <w:highlight w:val="white"/>
              </w:rPr>
              <w:t>Site User Developing Symptoms</w:t>
            </w:r>
          </w:p>
          <w:p w:rsidR="0020032B" w:rsidRDefault="00B66FA0">
            <w:pPr>
              <w:numPr>
                <w:ilvl w:val="0"/>
                <w:numId w:val="2"/>
              </w:numPr>
              <w:spacing w:after="0" w:line="240" w:lineRule="auto"/>
              <w:ind w:right="-72"/>
              <w:rPr>
                <w:rFonts w:ascii="Arial" w:eastAsia="Arial" w:hAnsi="Arial" w:cs="Arial"/>
                <w:b/>
                <w:color w:val="FF0000"/>
                <w:highlight w:val="white"/>
              </w:rPr>
            </w:pPr>
            <w:r>
              <w:rPr>
                <w:rFonts w:ascii="Arial" w:eastAsia="Arial" w:hAnsi="Arial" w:cs="Arial"/>
                <w:b/>
                <w:color w:val="FF0000"/>
                <w:highlight w:val="white"/>
              </w:rPr>
              <w:t>Inadequate Hand Washing/Personal Hygiene</w:t>
            </w:r>
          </w:p>
          <w:p w:rsidR="0020032B" w:rsidRDefault="00B66FA0">
            <w:pPr>
              <w:numPr>
                <w:ilvl w:val="0"/>
                <w:numId w:val="2"/>
              </w:numPr>
              <w:spacing w:after="0" w:line="240" w:lineRule="auto"/>
              <w:ind w:right="-72"/>
              <w:rPr>
                <w:rFonts w:ascii="Arial" w:eastAsia="Arial" w:hAnsi="Arial" w:cs="Arial"/>
                <w:b/>
                <w:color w:val="FF0000"/>
                <w:highlight w:val="white"/>
              </w:rPr>
            </w:pPr>
            <w:r>
              <w:rPr>
                <w:rFonts w:ascii="Arial" w:eastAsia="Arial" w:hAnsi="Arial" w:cs="Arial"/>
                <w:b/>
                <w:color w:val="FF0000"/>
                <w:highlight w:val="white"/>
              </w:rPr>
              <w:t>Inadequate Personal Protection &amp; PPE</w:t>
            </w:r>
          </w:p>
          <w:p w:rsidR="0020032B" w:rsidRDefault="00B66FA0">
            <w:pPr>
              <w:numPr>
                <w:ilvl w:val="0"/>
                <w:numId w:val="2"/>
              </w:numPr>
              <w:spacing w:after="0" w:line="240" w:lineRule="auto"/>
              <w:ind w:right="-72"/>
              <w:rPr>
                <w:rFonts w:ascii="Arial" w:eastAsia="Arial" w:hAnsi="Arial" w:cs="Arial"/>
                <w:b/>
                <w:color w:val="FF0000"/>
                <w:highlight w:val="white"/>
              </w:rPr>
            </w:pPr>
            <w:r>
              <w:rPr>
                <w:rFonts w:ascii="Arial" w:eastAsia="Arial" w:hAnsi="Arial" w:cs="Arial"/>
                <w:b/>
                <w:color w:val="FF0000"/>
                <w:highlight w:val="white"/>
              </w:rPr>
              <w:t>Visitors, Contractors &amp; Spread of Coronavirus</w:t>
            </w:r>
          </w:p>
          <w:p w:rsidR="0020032B" w:rsidRDefault="00B66FA0">
            <w:pPr>
              <w:numPr>
                <w:ilvl w:val="0"/>
                <w:numId w:val="2"/>
              </w:numPr>
              <w:spacing w:after="0" w:line="240" w:lineRule="auto"/>
              <w:ind w:right="-72"/>
              <w:rPr>
                <w:rFonts w:ascii="Arial" w:eastAsia="Arial" w:hAnsi="Arial" w:cs="Arial"/>
                <w:b/>
                <w:color w:val="FF0000"/>
                <w:highlight w:val="white"/>
              </w:rPr>
            </w:pPr>
            <w:r>
              <w:rPr>
                <w:rFonts w:ascii="Arial" w:eastAsia="Arial" w:hAnsi="Arial" w:cs="Arial"/>
                <w:b/>
                <w:color w:val="FF0000"/>
                <w:highlight w:val="white"/>
              </w:rPr>
              <w:t>Inadequate Ventilation</w:t>
            </w:r>
          </w:p>
          <w:p w:rsidR="0020032B" w:rsidRDefault="00B66FA0">
            <w:pPr>
              <w:numPr>
                <w:ilvl w:val="0"/>
                <w:numId w:val="2"/>
              </w:numPr>
              <w:spacing w:after="0" w:line="240" w:lineRule="auto"/>
              <w:ind w:right="-72"/>
              <w:rPr>
                <w:rFonts w:ascii="Arial" w:eastAsia="Arial" w:hAnsi="Arial" w:cs="Arial"/>
                <w:b/>
                <w:color w:val="FF0000"/>
                <w:highlight w:val="white"/>
              </w:rPr>
            </w:pPr>
            <w:r>
              <w:rPr>
                <w:rFonts w:ascii="Arial" w:eastAsia="Arial" w:hAnsi="Arial" w:cs="Arial"/>
                <w:b/>
                <w:color w:val="FF0000"/>
                <w:highlight w:val="white"/>
              </w:rPr>
              <w:t>Arrangements for Boarding Schools During Pandemic</w:t>
            </w:r>
          </w:p>
          <w:p w:rsidR="0020032B" w:rsidRDefault="0020032B">
            <w:pPr>
              <w:spacing w:after="0" w:line="240" w:lineRule="auto"/>
              <w:ind w:left="720" w:right="-72"/>
              <w:rPr>
                <w:rFonts w:ascii="Arial" w:eastAsia="Arial" w:hAnsi="Arial" w:cs="Arial"/>
                <w:b/>
                <w:color w:val="FF0000"/>
                <w:highlight w:val="white"/>
              </w:rPr>
            </w:pPr>
          </w:p>
        </w:tc>
      </w:tr>
      <w:tr w:rsidR="0020032B">
        <w:trPr>
          <w:trHeight w:val="524"/>
        </w:trPr>
        <w:tc>
          <w:tcPr>
            <w:tcW w:w="4762" w:type="dxa"/>
            <w:gridSpan w:val="7"/>
            <w:tcBorders>
              <w:top w:val="single" w:sz="18" w:space="0" w:color="000000"/>
              <w:left w:val="single" w:sz="18" w:space="0" w:color="000000"/>
            </w:tcBorders>
            <w:shd w:val="clear" w:color="auto" w:fill="92CDDC"/>
            <w:vAlign w:val="center"/>
          </w:tcPr>
          <w:p w:rsidR="0020032B" w:rsidRDefault="00B66FA0">
            <w:pPr>
              <w:spacing w:after="0" w:line="240" w:lineRule="auto"/>
              <w:rPr>
                <w:rFonts w:ascii="Arial" w:eastAsia="Arial" w:hAnsi="Arial" w:cs="Arial"/>
                <w:b/>
                <w:sz w:val="28"/>
                <w:szCs w:val="28"/>
                <w:highlight w:val="white"/>
              </w:rPr>
            </w:pPr>
            <w:r>
              <w:rPr>
                <w:rFonts w:ascii="Arial" w:eastAsia="Arial" w:hAnsi="Arial" w:cs="Arial"/>
                <w:b/>
                <w:sz w:val="28"/>
                <w:szCs w:val="28"/>
                <w:highlight w:val="white"/>
              </w:rPr>
              <w:t>CONTROL MEASURES</w:t>
            </w:r>
          </w:p>
        </w:tc>
        <w:tc>
          <w:tcPr>
            <w:tcW w:w="2268" w:type="dxa"/>
            <w:gridSpan w:val="4"/>
            <w:tcBorders>
              <w:top w:val="single" w:sz="18" w:space="0" w:color="000000"/>
              <w:left w:val="single" w:sz="18" w:space="0" w:color="000000"/>
              <w:right w:val="single" w:sz="18" w:space="0" w:color="000000"/>
            </w:tcBorders>
            <w:shd w:val="clear" w:color="auto" w:fill="92CDDC"/>
            <w:vAlign w:val="center"/>
          </w:tcPr>
          <w:p w:rsidR="0020032B" w:rsidRDefault="00B66FA0">
            <w:pPr>
              <w:spacing w:after="0" w:line="240" w:lineRule="auto"/>
              <w:rPr>
                <w:rFonts w:ascii="Arial" w:eastAsia="Arial" w:hAnsi="Arial" w:cs="Arial"/>
                <w:b/>
                <w:sz w:val="28"/>
                <w:szCs w:val="28"/>
                <w:highlight w:val="white"/>
              </w:rPr>
            </w:pPr>
            <w:r>
              <w:rPr>
                <w:rFonts w:ascii="Arial" w:eastAsia="Arial" w:hAnsi="Arial" w:cs="Arial"/>
                <w:b/>
                <w:sz w:val="28"/>
                <w:szCs w:val="28"/>
                <w:highlight w:val="white"/>
              </w:rPr>
              <w:t>ADDITIONAL INFORMATION</w:t>
            </w:r>
          </w:p>
        </w:tc>
        <w:tc>
          <w:tcPr>
            <w:tcW w:w="912" w:type="dxa"/>
            <w:gridSpan w:val="2"/>
            <w:tcBorders>
              <w:top w:val="single" w:sz="18" w:space="0" w:color="000000"/>
              <w:left w:val="single" w:sz="18" w:space="0" w:color="000000"/>
            </w:tcBorders>
            <w:shd w:val="clear" w:color="auto" w:fill="00B050"/>
            <w:vAlign w:val="center"/>
          </w:tcPr>
          <w:p w:rsidR="0020032B" w:rsidRDefault="00B66FA0">
            <w:pPr>
              <w:spacing w:after="0" w:line="240" w:lineRule="auto"/>
              <w:jc w:val="center"/>
              <w:rPr>
                <w:rFonts w:ascii="Arial" w:eastAsia="Arial" w:hAnsi="Arial" w:cs="Arial"/>
                <w:b/>
                <w:sz w:val="24"/>
                <w:szCs w:val="24"/>
                <w:highlight w:val="white"/>
              </w:rPr>
            </w:pPr>
            <w:r>
              <w:rPr>
                <w:rFonts w:ascii="Arial" w:eastAsia="Arial" w:hAnsi="Arial" w:cs="Arial"/>
                <w:b/>
                <w:sz w:val="24"/>
                <w:szCs w:val="24"/>
                <w:highlight w:val="white"/>
              </w:rPr>
              <w:t>YES</w:t>
            </w:r>
          </w:p>
        </w:tc>
        <w:tc>
          <w:tcPr>
            <w:tcW w:w="912" w:type="dxa"/>
            <w:gridSpan w:val="3"/>
            <w:tcBorders>
              <w:top w:val="single" w:sz="18" w:space="0" w:color="000000"/>
            </w:tcBorders>
            <w:shd w:val="clear" w:color="auto" w:fill="FF0000"/>
            <w:vAlign w:val="center"/>
          </w:tcPr>
          <w:p w:rsidR="0020032B" w:rsidRDefault="00B66FA0">
            <w:pPr>
              <w:spacing w:after="0" w:line="240" w:lineRule="auto"/>
              <w:jc w:val="center"/>
              <w:rPr>
                <w:rFonts w:ascii="Arial" w:eastAsia="Arial" w:hAnsi="Arial" w:cs="Arial"/>
                <w:b/>
                <w:sz w:val="24"/>
                <w:szCs w:val="24"/>
                <w:highlight w:val="white"/>
              </w:rPr>
            </w:pPr>
            <w:r>
              <w:rPr>
                <w:rFonts w:ascii="Arial" w:eastAsia="Arial" w:hAnsi="Arial" w:cs="Arial"/>
                <w:b/>
                <w:sz w:val="24"/>
                <w:szCs w:val="24"/>
                <w:highlight w:val="white"/>
              </w:rPr>
              <w:t>NO</w:t>
            </w:r>
          </w:p>
        </w:tc>
        <w:tc>
          <w:tcPr>
            <w:tcW w:w="926" w:type="dxa"/>
            <w:gridSpan w:val="2"/>
            <w:tcBorders>
              <w:top w:val="single" w:sz="18" w:space="0" w:color="000000"/>
              <w:right w:val="single" w:sz="18" w:space="0" w:color="000000"/>
            </w:tcBorders>
            <w:vAlign w:val="center"/>
          </w:tcPr>
          <w:p w:rsidR="0020032B" w:rsidRDefault="00B66FA0">
            <w:pPr>
              <w:spacing w:after="0" w:line="240" w:lineRule="auto"/>
              <w:jc w:val="center"/>
              <w:rPr>
                <w:rFonts w:ascii="Arial" w:eastAsia="Arial" w:hAnsi="Arial" w:cs="Arial"/>
                <w:b/>
                <w:color w:val="FF6600"/>
                <w:sz w:val="24"/>
                <w:szCs w:val="24"/>
                <w:highlight w:val="white"/>
              </w:rPr>
            </w:pPr>
            <w:r>
              <w:rPr>
                <w:rFonts w:ascii="Arial" w:eastAsia="Arial" w:hAnsi="Arial" w:cs="Arial"/>
                <w:b/>
                <w:color w:val="FF6600"/>
                <w:sz w:val="24"/>
                <w:szCs w:val="24"/>
                <w:highlight w:val="white"/>
              </w:rPr>
              <w:t>N/A</w:t>
            </w:r>
          </w:p>
        </w:tc>
      </w:tr>
      <w:tr w:rsidR="0020032B">
        <w:trPr>
          <w:trHeight w:val="524"/>
        </w:trPr>
        <w:tc>
          <w:tcPr>
            <w:tcW w:w="9780" w:type="dxa"/>
            <w:gridSpan w:val="18"/>
            <w:tcBorders>
              <w:top w:val="single" w:sz="18" w:space="0" w:color="000000"/>
              <w:left w:val="single" w:sz="18" w:space="0" w:color="000000"/>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i/>
                <w:color w:val="FF0000"/>
                <w:sz w:val="16"/>
                <w:szCs w:val="16"/>
                <w:highlight w:val="white"/>
              </w:rPr>
            </w:pPr>
            <w:r>
              <w:rPr>
                <w:rFonts w:ascii="Arial" w:eastAsia="Arial" w:hAnsi="Arial" w:cs="Arial"/>
                <w:b/>
                <w:i/>
                <w:color w:val="FF0000"/>
                <w:sz w:val="16"/>
                <w:szCs w:val="16"/>
                <w:highlight w:val="white"/>
              </w:rPr>
              <w:t>Note:</w:t>
            </w:r>
            <w:r>
              <w:rPr>
                <w:rFonts w:ascii="Arial" w:eastAsia="Arial" w:hAnsi="Arial" w:cs="Arial"/>
                <w:i/>
                <w:color w:val="FF0000"/>
                <w:sz w:val="16"/>
                <w:szCs w:val="16"/>
                <w:highlight w:val="white"/>
              </w:rPr>
              <w:t xml:space="preserve">  you</w:t>
            </w:r>
            <w:r>
              <w:rPr>
                <w:rFonts w:ascii="Arial" w:eastAsia="Arial" w:hAnsi="Arial" w:cs="Arial"/>
                <w:b/>
                <w:i/>
                <w:color w:val="FF0000"/>
                <w:sz w:val="16"/>
                <w:szCs w:val="16"/>
                <w:highlight w:val="white"/>
              </w:rPr>
              <w:t xml:space="preserve"> </w:t>
            </w:r>
            <w:r>
              <w:rPr>
                <w:rFonts w:ascii="Arial" w:eastAsia="Arial" w:hAnsi="Arial" w:cs="Arial"/>
                <w:b/>
                <w:i/>
                <w:color w:val="FF0000"/>
                <w:sz w:val="16"/>
                <w:szCs w:val="16"/>
                <w:highlight w:val="white"/>
                <w:u w:val="single"/>
              </w:rPr>
              <w:t>must</w:t>
            </w:r>
            <w:r>
              <w:rPr>
                <w:rFonts w:ascii="Arial" w:eastAsia="Arial" w:hAnsi="Arial" w:cs="Arial"/>
                <w:i/>
                <w:color w:val="FF0000"/>
                <w:sz w:val="16"/>
                <w:szCs w:val="16"/>
                <w:highlight w:val="white"/>
              </w:rPr>
              <w:t xml:space="preserve"> amend and adapt this generic risk assessment to suit your own needs by selecting the controls from the examples provided (adding and amending others where necessary) and then evaluate the overall risk for the activity/situation.</w:t>
            </w:r>
          </w:p>
          <w:p w:rsidR="0020032B" w:rsidRDefault="0020032B">
            <w:pPr>
              <w:spacing w:after="0" w:line="240" w:lineRule="auto"/>
              <w:jc w:val="center"/>
              <w:rPr>
                <w:rFonts w:ascii="Arial" w:eastAsia="Arial" w:hAnsi="Arial" w:cs="Arial"/>
                <w:b/>
                <w:color w:val="FF6600"/>
                <w:sz w:val="24"/>
                <w:szCs w:val="24"/>
                <w:highlight w:val="white"/>
              </w:rPr>
            </w:pPr>
          </w:p>
        </w:tc>
      </w:tr>
      <w:tr w:rsidR="0020032B">
        <w:trPr>
          <w:trHeight w:val="524"/>
        </w:trPr>
        <w:tc>
          <w:tcPr>
            <w:tcW w:w="9780" w:type="dxa"/>
            <w:gridSpan w:val="18"/>
            <w:tcBorders>
              <w:top w:val="single" w:sz="18" w:space="0" w:color="000000"/>
              <w:left w:val="single" w:sz="18" w:space="0" w:color="000000"/>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i/>
                <w:color w:val="FF0000"/>
                <w:sz w:val="16"/>
                <w:szCs w:val="16"/>
                <w:highlight w:val="white"/>
              </w:rPr>
            </w:pPr>
            <w:r>
              <w:rPr>
                <w:rFonts w:ascii="Arial" w:eastAsia="Arial" w:hAnsi="Arial" w:cs="Arial"/>
                <w:b/>
                <w:sz w:val="16"/>
                <w:szCs w:val="16"/>
                <w:highlight w:val="white"/>
              </w:rPr>
              <w:t xml:space="preserve">In considering all of the below risks and potential control measures, please be mindful of your duties under the </w:t>
            </w:r>
            <w:hyperlink r:id="rId8">
              <w:r>
                <w:rPr>
                  <w:rFonts w:ascii="Arial" w:eastAsia="Arial" w:hAnsi="Arial" w:cs="Arial"/>
                  <w:b/>
                  <w:color w:val="0000FF"/>
                  <w:sz w:val="16"/>
                  <w:szCs w:val="16"/>
                  <w:highlight w:val="white"/>
                  <w:u w:val="single"/>
                </w:rPr>
                <w:t>Equality Act</w:t>
              </w:r>
            </w:hyperlink>
            <w:r>
              <w:rPr>
                <w:rFonts w:ascii="Arial" w:eastAsia="Arial" w:hAnsi="Arial" w:cs="Arial"/>
                <w:b/>
                <w:sz w:val="16"/>
                <w:szCs w:val="16"/>
                <w:highlight w:val="white"/>
              </w:rPr>
              <w:t xml:space="preserve"> by ensuring that there is no adverse impact on any particular group of staff / pupils with protected characteristics</w:t>
            </w:r>
          </w:p>
        </w:tc>
      </w:tr>
      <w:tr w:rsidR="0020032B">
        <w:trPr>
          <w:trHeight w:val="524"/>
        </w:trPr>
        <w:tc>
          <w:tcPr>
            <w:tcW w:w="9780" w:type="dxa"/>
            <w:gridSpan w:val="18"/>
            <w:tcBorders>
              <w:top w:val="single" w:sz="18" w:space="0" w:color="000000"/>
              <w:left w:val="single" w:sz="18" w:space="0" w:color="000000"/>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16"/>
                <w:szCs w:val="16"/>
                <w:highlight w:val="white"/>
              </w:rPr>
            </w:pPr>
            <w:r>
              <w:rPr>
                <w:rFonts w:ascii="Arial" w:eastAsia="Arial" w:hAnsi="Arial" w:cs="Arial"/>
                <w:b/>
                <w:color w:val="2F5496"/>
                <w:highlight w:val="white"/>
              </w:rPr>
              <w:t>From 8 March, all pupils should attend school. Secondary pupils will be offered testing from 8 March</w:t>
            </w:r>
          </w:p>
        </w:tc>
      </w:tr>
      <w:tr w:rsidR="0020032B">
        <w:trPr>
          <w:trHeight w:val="415"/>
        </w:trPr>
        <w:tc>
          <w:tcPr>
            <w:tcW w:w="9780" w:type="dxa"/>
            <w:gridSpan w:val="18"/>
            <w:tcBorders>
              <w:left w:val="single" w:sz="18" w:space="0" w:color="000000"/>
              <w:bottom w:val="single" w:sz="4" w:space="0" w:color="000000"/>
              <w:right w:val="single" w:sz="18" w:space="0" w:color="000000"/>
            </w:tcBorders>
            <w:vAlign w:val="center"/>
          </w:tcPr>
          <w:p w:rsidR="0020032B" w:rsidRDefault="0020032B">
            <w:pPr>
              <w:spacing w:after="0" w:line="240" w:lineRule="auto"/>
              <w:rPr>
                <w:rFonts w:ascii="Arial" w:eastAsia="Arial" w:hAnsi="Arial" w:cs="Arial"/>
                <w:b/>
                <w:color w:val="FF0000"/>
                <w:highlight w:val="white"/>
              </w:rPr>
            </w:pPr>
          </w:p>
          <w:p w:rsidR="0020032B" w:rsidRDefault="00B66FA0">
            <w:pPr>
              <w:spacing w:after="0" w:line="240" w:lineRule="auto"/>
              <w:rPr>
                <w:rFonts w:ascii="Arial" w:eastAsia="Arial" w:hAnsi="Arial" w:cs="Arial"/>
                <w:b/>
                <w:color w:val="FF0000"/>
                <w:highlight w:val="white"/>
              </w:rPr>
            </w:pPr>
            <w:r>
              <w:rPr>
                <w:rFonts w:ascii="Arial" w:eastAsia="Arial" w:hAnsi="Arial" w:cs="Arial"/>
                <w:b/>
                <w:color w:val="FF0000"/>
                <w:highlight w:val="white"/>
              </w:rPr>
              <w:t>Contact Between Individuals Not Minimised and Social Distancing Measures Not Followed</w:t>
            </w:r>
          </w:p>
          <w:p w:rsidR="0020032B" w:rsidRDefault="0020032B">
            <w:pPr>
              <w:spacing w:after="0" w:line="240" w:lineRule="auto"/>
              <w:rPr>
                <w:rFonts w:ascii="Arial" w:eastAsia="Arial" w:hAnsi="Arial" w:cs="Arial"/>
                <w:b/>
                <w:sz w:val="24"/>
                <w:szCs w:val="24"/>
                <w:highlight w:val="white"/>
              </w:rPr>
            </w:pPr>
          </w:p>
        </w:tc>
      </w:tr>
      <w:tr w:rsidR="0020032B">
        <w:trPr>
          <w:trHeight w:val="415"/>
        </w:trPr>
        <w:tc>
          <w:tcPr>
            <w:tcW w:w="4762" w:type="dxa"/>
            <w:gridSpan w:val="7"/>
            <w:tcBorders>
              <w:left w:val="single" w:sz="18" w:space="0" w:color="000000"/>
            </w:tcBorders>
            <w:vAlign w:val="center"/>
          </w:tcPr>
          <w:p w:rsidR="0020032B" w:rsidRDefault="00B66FA0">
            <w:pPr>
              <w:spacing w:after="0" w:line="240" w:lineRule="auto"/>
              <w:ind w:right="-72"/>
              <w:rPr>
                <w:rFonts w:ascii="Arial" w:eastAsia="Arial" w:hAnsi="Arial" w:cs="Arial"/>
                <w:highlight w:val="white"/>
              </w:rPr>
            </w:pPr>
            <w:r>
              <w:rPr>
                <w:rFonts w:ascii="Arial" w:eastAsia="Arial" w:hAnsi="Arial" w:cs="Arial"/>
                <w:highlight w:val="white"/>
              </w:rPr>
              <w:t>Consistent groups are in place which reduces the risk of transmission by limiting the number of pupils and staff in contact with each other to only those within the group</w:t>
            </w:r>
          </w:p>
        </w:tc>
        <w:tc>
          <w:tcPr>
            <w:tcW w:w="2268" w:type="dxa"/>
            <w:gridSpan w:val="4"/>
            <w:tcBorders>
              <w:lef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Details;-</w:t>
            </w: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r>
      <w:tr w:rsidR="0020032B">
        <w:trPr>
          <w:trHeight w:val="415"/>
        </w:trPr>
        <w:tc>
          <w:tcPr>
            <w:tcW w:w="4762" w:type="dxa"/>
            <w:gridSpan w:val="7"/>
            <w:tcBorders>
              <w:left w:val="single" w:sz="18" w:space="0" w:color="000000"/>
            </w:tcBorders>
            <w:vAlign w:val="center"/>
          </w:tcPr>
          <w:p w:rsidR="0020032B" w:rsidRDefault="00B66FA0">
            <w:pPr>
              <w:spacing w:after="0" w:line="240" w:lineRule="auto"/>
              <w:ind w:right="-72"/>
              <w:rPr>
                <w:rFonts w:ascii="Arial" w:eastAsia="Arial" w:hAnsi="Arial" w:cs="Arial"/>
                <w:highlight w:val="white"/>
              </w:rPr>
            </w:pPr>
            <w:r>
              <w:rPr>
                <w:rFonts w:ascii="Arial" w:eastAsia="Arial" w:hAnsi="Arial" w:cs="Arial"/>
                <w:highlight w:val="white"/>
              </w:rPr>
              <w:t>The school keeps a record of pupils and staff in each group, and any close contact that takes places between children and staff in different groups</w:t>
            </w:r>
          </w:p>
        </w:tc>
        <w:tc>
          <w:tcPr>
            <w:tcW w:w="2268" w:type="dxa"/>
            <w:gridSpan w:val="4"/>
            <w:tcBorders>
              <w:lef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This should be a proportionate recording process. Schools do not need to ask pupils to record everyone they have spent time with each day or ask staff to keep definitive records in a way that is overly burdensome</w:t>
            </w: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Y</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r>
      <w:tr w:rsidR="0020032B">
        <w:trPr>
          <w:trHeight w:val="415"/>
        </w:trPr>
        <w:tc>
          <w:tcPr>
            <w:tcW w:w="4762" w:type="dxa"/>
            <w:gridSpan w:val="7"/>
            <w:tcBorders>
              <w:left w:val="single" w:sz="18" w:space="0" w:color="000000"/>
            </w:tcBorders>
            <w:vAlign w:val="center"/>
          </w:tcPr>
          <w:p w:rsidR="0020032B" w:rsidRDefault="00B66FA0">
            <w:pPr>
              <w:spacing w:after="0" w:line="240" w:lineRule="auto"/>
              <w:ind w:right="-72"/>
              <w:rPr>
                <w:rFonts w:ascii="Arial" w:eastAsia="Arial" w:hAnsi="Arial" w:cs="Arial"/>
                <w:highlight w:val="white"/>
              </w:rPr>
            </w:pPr>
            <w:r>
              <w:rPr>
                <w:rFonts w:ascii="Arial" w:eastAsia="Arial" w:hAnsi="Arial" w:cs="Arial"/>
                <w:highlight w:val="white"/>
              </w:rPr>
              <w:lastRenderedPageBreak/>
              <w:t>Distinct groups or ‘bubbles’ that do not mix are maintained which makes it quicker and easier in the event of a positive case to identify those who may need to self-isolate and to keep that number as small as possible</w:t>
            </w:r>
          </w:p>
        </w:tc>
        <w:tc>
          <w:tcPr>
            <w:tcW w:w="2268" w:type="dxa"/>
            <w:gridSpan w:val="4"/>
            <w:tcBorders>
              <w:left w:val="single" w:sz="4" w:space="0" w:color="000000"/>
            </w:tcBorders>
            <w:vAlign w:val="center"/>
          </w:tcPr>
          <w:p w:rsidR="0020032B" w:rsidRDefault="0020032B">
            <w:pPr>
              <w:spacing w:after="0" w:line="240" w:lineRule="auto"/>
              <w:rPr>
                <w:rFonts w:ascii="Arial" w:eastAsia="Arial" w:hAnsi="Arial" w:cs="Arial"/>
                <w:highlight w:val="white"/>
              </w:rPr>
            </w:pP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Y</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r>
      <w:tr w:rsidR="0020032B">
        <w:trPr>
          <w:trHeight w:val="415"/>
        </w:trPr>
        <w:tc>
          <w:tcPr>
            <w:tcW w:w="4762" w:type="dxa"/>
            <w:gridSpan w:val="7"/>
            <w:tcBorders>
              <w:left w:val="single" w:sz="18" w:space="0" w:color="000000"/>
            </w:tcBorders>
            <w:vAlign w:val="center"/>
          </w:tcPr>
          <w:p w:rsidR="0020032B" w:rsidRDefault="00B66FA0">
            <w:pPr>
              <w:spacing w:after="0" w:line="240" w:lineRule="auto"/>
              <w:ind w:right="-72"/>
              <w:rPr>
                <w:rFonts w:ascii="Arial" w:eastAsia="Arial" w:hAnsi="Arial" w:cs="Arial"/>
                <w:highlight w:val="white"/>
              </w:rPr>
            </w:pPr>
            <w:r>
              <w:rPr>
                <w:rFonts w:ascii="Arial" w:eastAsia="Arial" w:hAnsi="Arial" w:cs="Arial"/>
                <w:highlight w:val="white"/>
              </w:rPr>
              <w:t xml:space="preserve">Primary schools may be able to implement groups that are the size of a full class. If that </w:t>
            </w:r>
            <w:proofErr w:type="gramStart"/>
            <w:r>
              <w:rPr>
                <w:rFonts w:ascii="Arial" w:eastAsia="Arial" w:hAnsi="Arial" w:cs="Arial"/>
                <w:highlight w:val="white"/>
              </w:rPr>
              <w:t>can be achieved</w:t>
            </w:r>
            <w:proofErr w:type="gramEnd"/>
            <w:r>
              <w:rPr>
                <w:rFonts w:ascii="Arial" w:eastAsia="Arial" w:hAnsi="Arial" w:cs="Arial"/>
                <w:highlight w:val="white"/>
              </w:rPr>
              <w:t>, it is recommended, as this will help to reduce the number of people who could be asked to isolate should someone in the group become ill with coronavirus (COVID-19).</w:t>
            </w:r>
          </w:p>
        </w:tc>
        <w:tc>
          <w:tcPr>
            <w:tcW w:w="2268" w:type="dxa"/>
            <w:gridSpan w:val="4"/>
            <w:tcBorders>
              <w:lef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Circumstances need to be assessed and if class-sized groups are not compatible with offering a full range of subjects or managing the practical logistics within and around school, you can look to implement year group sized ‘bubbles’</w:t>
            </w: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NA</w:t>
            </w:r>
          </w:p>
        </w:tc>
      </w:tr>
      <w:tr w:rsidR="0020032B">
        <w:trPr>
          <w:trHeight w:val="415"/>
        </w:trPr>
        <w:tc>
          <w:tcPr>
            <w:tcW w:w="4762" w:type="dxa"/>
            <w:gridSpan w:val="7"/>
            <w:tcBorders>
              <w:left w:val="single" w:sz="18" w:space="0" w:color="000000"/>
            </w:tcBorders>
            <w:vAlign w:val="center"/>
          </w:tcPr>
          <w:p w:rsidR="0020032B" w:rsidRDefault="00B66FA0">
            <w:pPr>
              <w:spacing w:after="0" w:line="240" w:lineRule="auto"/>
              <w:ind w:right="-72"/>
              <w:rPr>
                <w:rFonts w:ascii="Arial" w:eastAsia="Arial" w:hAnsi="Arial" w:cs="Arial"/>
                <w:highlight w:val="white"/>
              </w:rPr>
            </w:pPr>
            <w:r>
              <w:rPr>
                <w:rFonts w:ascii="Arial" w:eastAsia="Arial" w:hAnsi="Arial" w:cs="Arial"/>
                <w:highlight w:val="white"/>
              </w:rPr>
              <w:t xml:space="preserve">In the younger years in Secondary Schools (key stage 3), schools may be able to implement groups that are the size of a full class. If that </w:t>
            </w:r>
            <w:proofErr w:type="gramStart"/>
            <w:r>
              <w:rPr>
                <w:rFonts w:ascii="Arial" w:eastAsia="Arial" w:hAnsi="Arial" w:cs="Arial"/>
                <w:highlight w:val="white"/>
              </w:rPr>
              <w:t>can be achieved</w:t>
            </w:r>
            <w:proofErr w:type="gramEnd"/>
            <w:r>
              <w:rPr>
                <w:rFonts w:ascii="Arial" w:eastAsia="Arial" w:hAnsi="Arial" w:cs="Arial"/>
                <w:highlight w:val="white"/>
              </w:rPr>
              <w:t>, it is recommended, as this will help to reduce the number of people who could be asked to isolate should someone in the group become ill with coronavirus (COVID-19).</w:t>
            </w:r>
          </w:p>
        </w:tc>
        <w:tc>
          <w:tcPr>
            <w:tcW w:w="2268" w:type="dxa"/>
            <w:gridSpan w:val="4"/>
            <w:tcBorders>
              <w:left w:val="single" w:sz="4" w:space="0" w:color="000000"/>
            </w:tcBorders>
            <w:vAlign w:val="center"/>
          </w:tcPr>
          <w:p w:rsidR="0020032B" w:rsidRDefault="00B66FA0">
            <w:pPr>
              <w:spacing w:after="0" w:line="240" w:lineRule="auto"/>
              <w:rPr>
                <w:highlight w:val="white"/>
              </w:rPr>
            </w:pPr>
            <w:r>
              <w:rPr>
                <w:highlight w:val="white"/>
              </w:rPr>
              <w:t>These classes will mix at break and lunchtime</w:t>
            </w: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Y</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r>
      <w:tr w:rsidR="0020032B">
        <w:trPr>
          <w:trHeight w:val="415"/>
        </w:trPr>
        <w:tc>
          <w:tcPr>
            <w:tcW w:w="4762" w:type="dxa"/>
            <w:gridSpan w:val="7"/>
            <w:tcBorders>
              <w:left w:val="single" w:sz="18" w:space="0" w:color="000000"/>
            </w:tcBorders>
            <w:vAlign w:val="center"/>
          </w:tcPr>
          <w:p w:rsidR="0020032B" w:rsidRDefault="00B66FA0">
            <w:pPr>
              <w:spacing w:after="0" w:line="240" w:lineRule="auto"/>
              <w:ind w:right="-72"/>
              <w:rPr>
                <w:rFonts w:ascii="Arial" w:eastAsia="Arial" w:hAnsi="Arial" w:cs="Arial"/>
                <w:highlight w:val="white"/>
              </w:rPr>
            </w:pPr>
            <w:r>
              <w:rPr>
                <w:rFonts w:ascii="Arial" w:eastAsia="Arial" w:hAnsi="Arial" w:cs="Arial"/>
                <w:highlight w:val="white"/>
              </w:rPr>
              <w:t>In Secondary Schools, and certainly in the older age groups at key stage 4 and key stage 5, the groups are likely to need to be the size of a year group to enable schools to deliver the full range of curriculum subjects and students to receive specialist teaching. If this can be achieved with small groups, they are recommended</w:t>
            </w:r>
          </w:p>
        </w:tc>
        <w:tc>
          <w:tcPr>
            <w:tcW w:w="2268" w:type="dxa"/>
            <w:gridSpan w:val="4"/>
            <w:tcBorders>
              <w:left w:val="single" w:sz="4" w:space="0" w:color="000000"/>
            </w:tcBorders>
            <w:vAlign w:val="center"/>
          </w:tcPr>
          <w:p w:rsidR="0020032B" w:rsidRDefault="00B66FA0">
            <w:pPr>
              <w:spacing w:after="0" w:line="240" w:lineRule="auto"/>
              <w:rPr>
                <w:highlight w:val="white"/>
              </w:rPr>
            </w:pPr>
            <w:r>
              <w:rPr>
                <w:highlight w:val="white"/>
              </w:rPr>
              <w:t>Additional cleaning is in place.</w:t>
            </w: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Y</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r>
      <w:tr w:rsidR="0020032B">
        <w:trPr>
          <w:trHeight w:val="415"/>
        </w:trPr>
        <w:tc>
          <w:tcPr>
            <w:tcW w:w="4762" w:type="dxa"/>
            <w:gridSpan w:val="7"/>
            <w:tcBorders>
              <w:left w:val="single" w:sz="18" w:space="0" w:color="000000"/>
            </w:tcBorders>
            <w:vAlign w:val="center"/>
          </w:tcPr>
          <w:p w:rsidR="0020032B" w:rsidRDefault="00B66FA0">
            <w:pPr>
              <w:spacing w:after="0" w:line="240" w:lineRule="auto"/>
              <w:ind w:right="-72"/>
              <w:rPr>
                <w:rFonts w:ascii="Arial" w:eastAsia="Arial" w:hAnsi="Arial" w:cs="Arial"/>
                <w:highlight w:val="white"/>
              </w:rPr>
            </w:pPr>
            <w:r>
              <w:rPr>
                <w:rFonts w:ascii="Arial" w:eastAsia="Arial" w:hAnsi="Arial" w:cs="Arial"/>
                <w:highlight w:val="white"/>
              </w:rPr>
              <w:t>Whatever the size of the group, they are kept apart from other groups and older children are encouraged to keep their distance within their groups</w:t>
            </w:r>
          </w:p>
        </w:tc>
        <w:tc>
          <w:tcPr>
            <w:tcW w:w="2268" w:type="dxa"/>
            <w:gridSpan w:val="4"/>
            <w:tcBorders>
              <w:left w:val="single" w:sz="4" w:space="0" w:color="000000"/>
            </w:tcBorders>
            <w:vAlign w:val="center"/>
          </w:tcPr>
          <w:p w:rsidR="0020032B" w:rsidRDefault="00B66FA0">
            <w:pPr>
              <w:spacing w:after="0" w:line="240" w:lineRule="auto"/>
              <w:rPr>
                <w:highlight w:val="white"/>
              </w:rPr>
            </w:pPr>
            <w:r>
              <w:rPr>
                <w:highlight w:val="white"/>
              </w:rPr>
              <w:t>Years 7 and 8 are in the same bubble to allow all students to go outside at break and lunch time</w:t>
            </w: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Y</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r>
      <w:tr w:rsidR="0020032B">
        <w:trPr>
          <w:trHeight w:val="415"/>
        </w:trPr>
        <w:tc>
          <w:tcPr>
            <w:tcW w:w="4762" w:type="dxa"/>
            <w:gridSpan w:val="7"/>
            <w:tcBorders>
              <w:left w:val="single" w:sz="18" w:space="0" w:color="000000"/>
            </w:tcBorders>
            <w:vAlign w:val="center"/>
          </w:tcPr>
          <w:p w:rsidR="0020032B" w:rsidRDefault="00B66FA0">
            <w:pPr>
              <w:spacing w:after="0" w:line="240" w:lineRule="auto"/>
              <w:ind w:right="-72"/>
              <w:rPr>
                <w:rFonts w:ascii="Arial" w:eastAsia="Arial" w:hAnsi="Arial" w:cs="Arial"/>
                <w:highlight w:val="white"/>
              </w:rPr>
            </w:pPr>
            <w:r>
              <w:rPr>
                <w:rFonts w:ascii="Arial" w:eastAsia="Arial" w:hAnsi="Arial" w:cs="Arial"/>
                <w:highlight w:val="white"/>
              </w:rPr>
              <w:t>Schools with the capability to do it should take steps to limit interaction, and the sharing of rooms and social spaces between groups as much as possible</w:t>
            </w:r>
          </w:p>
        </w:tc>
        <w:tc>
          <w:tcPr>
            <w:tcW w:w="2268" w:type="dxa"/>
            <w:gridSpan w:val="4"/>
            <w:tcBorders>
              <w:left w:val="single" w:sz="4" w:space="0" w:color="000000"/>
            </w:tcBorders>
            <w:vAlign w:val="center"/>
          </w:tcPr>
          <w:p w:rsidR="0020032B" w:rsidRDefault="00B66FA0">
            <w:pPr>
              <w:spacing w:after="0" w:line="240" w:lineRule="auto"/>
              <w:rPr>
                <w:highlight w:val="white"/>
              </w:rPr>
            </w:pPr>
            <w:r>
              <w:rPr>
                <w:highlight w:val="white"/>
              </w:rPr>
              <w:t>Additional cleaning is in place</w:t>
            </w: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Y</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r>
      <w:tr w:rsidR="0020032B">
        <w:trPr>
          <w:trHeight w:val="415"/>
        </w:trPr>
        <w:tc>
          <w:tcPr>
            <w:tcW w:w="4762" w:type="dxa"/>
            <w:gridSpan w:val="7"/>
            <w:tcBorders>
              <w:left w:val="single" w:sz="18" w:space="0" w:color="000000"/>
            </w:tcBorders>
            <w:vAlign w:val="center"/>
          </w:tcPr>
          <w:p w:rsidR="0020032B" w:rsidRDefault="00B66FA0">
            <w:pPr>
              <w:spacing w:after="0" w:line="240" w:lineRule="auto"/>
              <w:ind w:right="-72"/>
              <w:rPr>
                <w:rFonts w:ascii="Arial" w:eastAsia="Arial" w:hAnsi="Arial" w:cs="Arial"/>
                <w:highlight w:val="white"/>
              </w:rPr>
            </w:pPr>
            <w:r>
              <w:rPr>
                <w:rFonts w:ascii="Arial" w:eastAsia="Arial" w:hAnsi="Arial" w:cs="Arial"/>
                <w:highlight w:val="white"/>
              </w:rPr>
              <w:t>It is recognised that younger children will not be able to maintain social distancing, and it is acceptable for them not to distance within their group</w:t>
            </w:r>
          </w:p>
        </w:tc>
        <w:tc>
          <w:tcPr>
            <w:tcW w:w="2268" w:type="dxa"/>
            <w:gridSpan w:val="4"/>
            <w:tcBorders>
              <w:left w:val="single" w:sz="4" w:space="0" w:color="000000"/>
            </w:tcBorders>
            <w:vAlign w:val="center"/>
          </w:tcPr>
          <w:p w:rsidR="0020032B" w:rsidRDefault="0020032B">
            <w:pPr>
              <w:spacing w:after="0" w:line="240" w:lineRule="auto"/>
              <w:rPr>
                <w:highlight w:val="white"/>
              </w:rPr>
            </w:pP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NA</w:t>
            </w:r>
          </w:p>
        </w:tc>
      </w:tr>
      <w:tr w:rsidR="0020032B">
        <w:trPr>
          <w:trHeight w:val="415"/>
        </w:trPr>
        <w:tc>
          <w:tcPr>
            <w:tcW w:w="4762" w:type="dxa"/>
            <w:gridSpan w:val="7"/>
            <w:tcBorders>
              <w:left w:val="single" w:sz="18" w:space="0" w:color="000000"/>
            </w:tcBorders>
            <w:vAlign w:val="center"/>
          </w:tcPr>
          <w:p w:rsidR="0020032B" w:rsidRDefault="00B66FA0">
            <w:pPr>
              <w:spacing w:after="0" w:line="240" w:lineRule="auto"/>
              <w:ind w:right="-72"/>
              <w:rPr>
                <w:rFonts w:ascii="Arial" w:eastAsia="Arial" w:hAnsi="Arial" w:cs="Arial"/>
                <w:highlight w:val="white"/>
              </w:rPr>
            </w:pPr>
            <w:r>
              <w:rPr>
                <w:rFonts w:ascii="Arial" w:eastAsia="Arial" w:hAnsi="Arial" w:cs="Arial"/>
                <w:highlight w:val="white"/>
              </w:rPr>
              <w:t>Schools keep children in their class groups for the majority of the classroom time, but also allow mixing into wider groups for specialist teaching, wraparound care and transport</w:t>
            </w:r>
          </w:p>
        </w:tc>
        <w:tc>
          <w:tcPr>
            <w:tcW w:w="2268" w:type="dxa"/>
            <w:gridSpan w:val="4"/>
            <w:tcBorders>
              <w:lef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This is minimised</w:t>
            </w: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Y</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r>
      <w:tr w:rsidR="0020032B">
        <w:trPr>
          <w:trHeight w:val="415"/>
        </w:trPr>
        <w:tc>
          <w:tcPr>
            <w:tcW w:w="4762" w:type="dxa"/>
            <w:gridSpan w:val="7"/>
            <w:tcBorders>
              <w:left w:val="single" w:sz="18" w:space="0" w:color="000000"/>
            </w:tcBorders>
            <w:vAlign w:val="center"/>
          </w:tcPr>
          <w:p w:rsidR="0020032B" w:rsidRDefault="00B66FA0">
            <w:pPr>
              <w:spacing w:after="0" w:line="240" w:lineRule="auto"/>
              <w:ind w:right="-72"/>
              <w:rPr>
                <w:rFonts w:ascii="Arial" w:eastAsia="Arial" w:hAnsi="Arial" w:cs="Arial"/>
                <w:highlight w:val="white"/>
              </w:rPr>
            </w:pPr>
            <w:r>
              <w:rPr>
                <w:rFonts w:ascii="Arial" w:eastAsia="Arial" w:hAnsi="Arial" w:cs="Arial"/>
                <w:highlight w:val="white"/>
              </w:rPr>
              <w:t>Siblings may be in different groups</w:t>
            </w:r>
          </w:p>
        </w:tc>
        <w:tc>
          <w:tcPr>
            <w:tcW w:w="2268" w:type="dxa"/>
            <w:gridSpan w:val="4"/>
            <w:tcBorders>
              <w:left w:val="single" w:sz="4" w:space="0" w:color="000000"/>
            </w:tcBorders>
            <w:vAlign w:val="center"/>
          </w:tcPr>
          <w:p w:rsidR="0020032B" w:rsidRDefault="0020032B">
            <w:pPr>
              <w:spacing w:after="0" w:line="240" w:lineRule="auto"/>
              <w:rPr>
                <w:rFonts w:ascii="Arial" w:eastAsia="Arial" w:hAnsi="Arial" w:cs="Arial"/>
                <w:highlight w:val="white"/>
              </w:rPr>
            </w:pP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Y</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r>
      <w:tr w:rsidR="0020032B">
        <w:trPr>
          <w:trHeight w:val="415"/>
        </w:trPr>
        <w:tc>
          <w:tcPr>
            <w:tcW w:w="4762" w:type="dxa"/>
            <w:gridSpan w:val="7"/>
            <w:tcBorders>
              <w:left w:val="single" w:sz="18" w:space="0" w:color="000000"/>
            </w:tcBorders>
            <w:vAlign w:val="center"/>
          </w:tcPr>
          <w:p w:rsidR="0020032B" w:rsidRDefault="00B66FA0">
            <w:pPr>
              <w:spacing w:after="0" w:line="240" w:lineRule="auto"/>
              <w:ind w:right="-72"/>
              <w:rPr>
                <w:rFonts w:ascii="Arial" w:eastAsia="Arial" w:hAnsi="Arial" w:cs="Arial"/>
                <w:highlight w:val="white"/>
              </w:rPr>
            </w:pPr>
            <w:r>
              <w:rPr>
                <w:rFonts w:ascii="Arial" w:eastAsia="Arial" w:hAnsi="Arial" w:cs="Arial"/>
                <w:highlight w:val="white"/>
              </w:rPr>
              <w:t>Teachers and other staff operate across different classes and year groups in order to facilitate the delivery of the school timetable</w:t>
            </w:r>
          </w:p>
        </w:tc>
        <w:tc>
          <w:tcPr>
            <w:tcW w:w="2268" w:type="dxa"/>
            <w:gridSpan w:val="4"/>
            <w:tcBorders>
              <w:lef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PPE equipment is also an additional safeguard.</w:t>
            </w: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Y</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r>
      <w:tr w:rsidR="0020032B">
        <w:trPr>
          <w:trHeight w:val="415"/>
        </w:trPr>
        <w:tc>
          <w:tcPr>
            <w:tcW w:w="4762" w:type="dxa"/>
            <w:gridSpan w:val="7"/>
            <w:tcBorders>
              <w:left w:val="single" w:sz="18" w:space="0" w:color="000000"/>
            </w:tcBorders>
            <w:vAlign w:val="center"/>
          </w:tcPr>
          <w:p w:rsidR="0020032B" w:rsidRDefault="00B66FA0">
            <w:pPr>
              <w:spacing w:after="0" w:line="240" w:lineRule="auto"/>
              <w:ind w:right="-72"/>
              <w:rPr>
                <w:rFonts w:ascii="Arial" w:eastAsia="Arial" w:hAnsi="Arial" w:cs="Arial"/>
                <w:highlight w:val="white"/>
              </w:rPr>
            </w:pPr>
            <w:r>
              <w:rPr>
                <w:rFonts w:ascii="Arial" w:eastAsia="Arial" w:hAnsi="Arial" w:cs="Arial"/>
                <w:highlight w:val="white"/>
              </w:rPr>
              <w:lastRenderedPageBreak/>
              <w:t>Where staff need to move between classes and year groups, they should keep their distance from pupils and other staff as much as they can, ideally 2 metres from other adults</w:t>
            </w:r>
          </w:p>
        </w:tc>
        <w:tc>
          <w:tcPr>
            <w:tcW w:w="2268" w:type="dxa"/>
            <w:gridSpan w:val="4"/>
            <w:tcBorders>
              <w:left w:val="single" w:sz="4" w:space="0" w:color="000000"/>
            </w:tcBorders>
            <w:vAlign w:val="center"/>
          </w:tcPr>
          <w:p w:rsidR="0020032B" w:rsidRDefault="0020032B">
            <w:pPr>
              <w:spacing w:after="0" w:line="240" w:lineRule="auto"/>
              <w:rPr>
                <w:rFonts w:ascii="Arial" w:eastAsia="Arial" w:hAnsi="Arial" w:cs="Arial"/>
                <w:highlight w:val="white"/>
              </w:rPr>
            </w:pP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Y</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r>
      <w:tr w:rsidR="0020032B">
        <w:trPr>
          <w:trHeight w:val="415"/>
        </w:trPr>
        <w:tc>
          <w:tcPr>
            <w:tcW w:w="4762" w:type="dxa"/>
            <w:gridSpan w:val="7"/>
            <w:tcBorders>
              <w:left w:val="single" w:sz="18" w:space="0" w:color="000000"/>
            </w:tcBorders>
            <w:vAlign w:val="center"/>
          </w:tcPr>
          <w:p w:rsidR="0020032B" w:rsidRDefault="00B66FA0">
            <w:pPr>
              <w:spacing w:after="0" w:line="240" w:lineRule="auto"/>
              <w:ind w:right="-72"/>
              <w:rPr>
                <w:rFonts w:ascii="Arial" w:eastAsia="Arial" w:hAnsi="Arial" w:cs="Arial"/>
                <w:highlight w:val="white"/>
              </w:rPr>
            </w:pPr>
            <w:r>
              <w:rPr>
                <w:rFonts w:ascii="Arial" w:eastAsia="Arial" w:hAnsi="Arial" w:cs="Arial"/>
                <w:highlight w:val="white"/>
              </w:rPr>
              <w:t>The number of interactions or changes are minimised wherever possible</w:t>
            </w:r>
          </w:p>
        </w:tc>
        <w:tc>
          <w:tcPr>
            <w:tcW w:w="2268" w:type="dxa"/>
            <w:gridSpan w:val="4"/>
            <w:tcBorders>
              <w:left w:val="single" w:sz="4" w:space="0" w:color="000000"/>
            </w:tcBorders>
            <w:vAlign w:val="center"/>
          </w:tcPr>
          <w:p w:rsidR="0020032B" w:rsidRDefault="0020032B">
            <w:pPr>
              <w:spacing w:after="0" w:line="240" w:lineRule="auto"/>
              <w:rPr>
                <w:rFonts w:ascii="Arial" w:eastAsia="Arial" w:hAnsi="Arial" w:cs="Arial"/>
                <w:highlight w:val="white"/>
              </w:rPr>
            </w:pP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Y</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r>
      <w:tr w:rsidR="0020032B">
        <w:trPr>
          <w:trHeight w:val="415"/>
        </w:trPr>
        <w:tc>
          <w:tcPr>
            <w:tcW w:w="4762" w:type="dxa"/>
            <w:gridSpan w:val="7"/>
            <w:tcBorders>
              <w:left w:val="single" w:sz="18" w:space="0" w:color="000000"/>
            </w:tcBorders>
            <w:vAlign w:val="center"/>
          </w:tcPr>
          <w:p w:rsidR="0020032B" w:rsidRDefault="00B66FA0">
            <w:pPr>
              <w:spacing w:after="0" w:line="240" w:lineRule="auto"/>
              <w:ind w:right="-72"/>
              <w:rPr>
                <w:rFonts w:ascii="Arial" w:eastAsia="Arial" w:hAnsi="Arial" w:cs="Arial"/>
                <w:highlight w:val="white"/>
              </w:rPr>
            </w:pPr>
            <w:r>
              <w:rPr>
                <w:rFonts w:ascii="Arial" w:eastAsia="Arial" w:hAnsi="Arial" w:cs="Arial"/>
                <w:highlight w:val="white"/>
              </w:rPr>
              <w:t>Where possible adults maintain a 2 metre distance from each other, and from children</w:t>
            </w:r>
          </w:p>
        </w:tc>
        <w:tc>
          <w:tcPr>
            <w:tcW w:w="2268" w:type="dxa"/>
            <w:gridSpan w:val="4"/>
            <w:tcBorders>
              <w:lef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With reminders in the briefing and details for a safe opening:</w:t>
            </w:r>
          </w:p>
          <w:p w:rsidR="0020032B" w:rsidRDefault="00B66FA0">
            <w:pPr>
              <w:spacing w:after="0" w:line="240" w:lineRule="auto"/>
              <w:rPr>
                <w:rFonts w:ascii="Arial" w:eastAsia="Arial" w:hAnsi="Arial" w:cs="Arial"/>
                <w:highlight w:val="white"/>
              </w:rPr>
            </w:pPr>
            <w:hyperlink r:id="rId9">
              <w:r>
                <w:rPr>
                  <w:rFonts w:ascii="Arial" w:eastAsia="Arial" w:hAnsi="Arial" w:cs="Arial"/>
                  <w:color w:val="1155CC"/>
                  <w:highlight w:val="white"/>
                  <w:u w:val="single"/>
                </w:rPr>
                <w:t>Staff guide to a safe return March 2021</w:t>
              </w:r>
            </w:hyperlink>
          </w:p>
          <w:p w:rsidR="0020032B" w:rsidRDefault="0020032B">
            <w:pPr>
              <w:spacing w:after="0" w:line="240" w:lineRule="auto"/>
              <w:rPr>
                <w:rFonts w:ascii="Arial" w:eastAsia="Arial" w:hAnsi="Arial" w:cs="Arial"/>
                <w:highlight w:val="white"/>
              </w:rPr>
            </w:pP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Y</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r>
      <w:tr w:rsidR="0020032B">
        <w:trPr>
          <w:trHeight w:val="415"/>
        </w:trPr>
        <w:tc>
          <w:tcPr>
            <w:tcW w:w="4762" w:type="dxa"/>
            <w:gridSpan w:val="7"/>
            <w:tcBorders>
              <w:left w:val="single" w:sz="18" w:space="0" w:color="000000"/>
            </w:tcBorders>
            <w:vAlign w:val="center"/>
          </w:tcPr>
          <w:p w:rsidR="0020032B" w:rsidRDefault="00B66FA0">
            <w:pPr>
              <w:spacing w:after="0" w:line="240" w:lineRule="auto"/>
              <w:ind w:right="-72"/>
              <w:rPr>
                <w:rFonts w:ascii="Arial" w:eastAsia="Arial" w:hAnsi="Arial" w:cs="Arial"/>
                <w:highlight w:val="white"/>
              </w:rPr>
            </w:pPr>
            <w:r>
              <w:rPr>
                <w:rFonts w:ascii="Arial" w:eastAsia="Arial" w:hAnsi="Arial" w:cs="Arial"/>
                <w:highlight w:val="white"/>
              </w:rPr>
              <w:t>Adults avoid close face to face contact and limit time spent within 1 metre of anyone</w:t>
            </w:r>
          </w:p>
        </w:tc>
        <w:tc>
          <w:tcPr>
            <w:tcW w:w="2268" w:type="dxa"/>
            <w:gridSpan w:val="4"/>
            <w:tcBorders>
              <w:lef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 xml:space="preserve">- direct close contacts - face to face contact with an infected individual for </w:t>
            </w:r>
            <w:r>
              <w:rPr>
                <w:rFonts w:ascii="Arial" w:eastAsia="Arial" w:hAnsi="Arial" w:cs="Arial"/>
                <w:b/>
                <w:highlight w:val="white"/>
              </w:rPr>
              <w:t>any length of time</w:t>
            </w:r>
            <w:r>
              <w:rPr>
                <w:rFonts w:ascii="Arial" w:eastAsia="Arial" w:hAnsi="Arial" w:cs="Arial"/>
                <w:highlight w:val="white"/>
              </w:rPr>
              <w:t>, within 1 metre, including being coughed on, a face to face conversation, or unprotected physical contact (skin-to-skin)</w:t>
            </w:r>
          </w:p>
          <w:p w:rsidR="0020032B" w:rsidRDefault="0020032B">
            <w:pPr>
              <w:spacing w:after="0" w:line="240" w:lineRule="auto"/>
              <w:rPr>
                <w:rFonts w:ascii="Arial" w:eastAsia="Arial" w:hAnsi="Arial" w:cs="Arial"/>
                <w:highlight w:val="white"/>
              </w:rPr>
            </w:pPr>
          </w:p>
          <w:p w:rsidR="0020032B" w:rsidRDefault="00B66FA0">
            <w:pPr>
              <w:spacing w:after="0" w:line="240" w:lineRule="auto"/>
              <w:rPr>
                <w:rFonts w:ascii="Arial" w:eastAsia="Arial" w:hAnsi="Arial" w:cs="Arial"/>
                <w:highlight w:val="white"/>
              </w:rPr>
            </w:pPr>
            <w:r>
              <w:rPr>
                <w:rFonts w:ascii="Arial" w:eastAsia="Arial" w:hAnsi="Arial" w:cs="Arial"/>
                <w:highlight w:val="white"/>
              </w:rPr>
              <w:t>- proximity contacts - extended close contact (within 1 to 2 metres for more than 15 minutes either as a one-off contact or added up together over one day) with an infected individual</w:t>
            </w:r>
          </w:p>
          <w:p w:rsidR="0020032B" w:rsidRDefault="00B66FA0">
            <w:pPr>
              <w:spacing w:after="0" w:line="240" w:lineRule="auto"/>
              <w:rPr>
                <w:rFonts w:ascii="Arial" w:eastAsia="Arial" w:hAnsi="Arial" w:cs="Arial"/>
                <w:highlight w:val="white"/>
              </w:rPr>
            </w:pPr>
            <w:hyperlink r:id="rId10">
              <w:r>
                <w:rPr>
                  <w:rFonts w:ascii="Arial" w:eastAsia="Arial" w:hAnsi="Arial" w:cs="Arial"/>
                  <w:color w:val="0000FF"/>
                  <w:highlight w:val="white"/>
                  <w:u w:val="single"/>
                </w:rPr>
                <w:t>Guidance-for-contacts-of-people-with-possible-or-confirmed-coronavirus-covid-19-infection-who-do-not-live-with-the-person/guidance-for-contacts-of-people-with-possible-or-confirmed-coronavirus-covid-19-infection-who-do-not-live-with-the-person</w:t>
              </w:r>
            </w:hyperlink>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Y</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r>
      <w:tr w:rsidR="0020032B">
        <w:trPr>
          <w:trHeight w:val="415"/>
        </w:trPr>
        <w:tc>
          <w:tcPr>
            <w:tcW w:w="4762" w:type="dxa"/>
            <w:gridSpan w:val="7"/>
            <w:tcBorders>
              <w:left w:val="single" w:sz="18" w:space="0" w:color="000000"/>
            </w:tcBorders>
            <w:vAlign w:val="center"/>
          </w:tcPr>
          <w:p w:rsidR="0020032B" w:rsidRDefault="00B66FA0">
            <w:pPr>
              <w:spacing w:after="0" w:line="240" w:lineRule="auto"/>
              <w:ind w:right="-72"/>
              <w:rPr>
                <w:rFonts w:ascii="Arial" w:eastAsia="Arial" w:hAnsi="Arial" w:cs="Arial"/>
                <w:highlight w:val="white"/>
              </w:rPr>
            </w:pPr>
            <w:r>
              <w:rPr>
                <w:rFonts w:ascii="Arial" w:eastAsia="Arial" w:hAnsi="Arial" w:cs="Arial"/>
                <w:highlight w:val="white"/>
              </w:rPr>
              <w:t>Staff in Secondary schools maintain distance from their pupils, staying at the front of the class, and away from their colleagues where possible</w:t>
            </w:r>
          </w:p>
        </w:tc>
        <w:tc>
          <w:tcPr>
            <w:tcW w:w="2268" w:type="dxa"/>
            <w:gridSpan w:val="4"/>
            <w:tcBorders>
              <w:lef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 xml:space="preserve">Hazard tape is at the front of the classroom denoting the </w:t>
            </w:r>
            <w:proofErr w:type="gramStart"/>
            <w:r>
              <w:rPr>
                <w:rFonts w:ascii="Arial" w:eastAsia="Arial" w:hAnsi="Arial" w:cs="Arial"/>
                <w:highlight w:val="white"/>
              </w:rPr>
              <w:t>two meter</w:t>
            </w:r>
            <w:proofErr w:type="gramEnd"/>
            <w:r>
              <w:rPr>
                <w:rFonts w:ascii="Arial" w:eastAsia="Arial" w:hAnsi="Arial" w:cs="Arial"/>
                <w:highlight w:val="white"/>
              </w:rPr>
              <w:t xml:space="preserve"> gap.</w:t>
            </w:r>
          </w:p>
          <w:p w:rsidR="0020032B" w:rsidRDefault="00B66FA0">
            <w:pPr>
              <w:spacing w:after="0" w:line="240" w:lineRule="auto"/>
              <w:rPr>
                <w:rFonts w:ascii="Arial" w:eastAsia="Arial" w:hAnsi="Arial" w:cs="Arial"/>
                <w:highlight w:val="white"/>
              </w:rPr>
            </w:pPr>
            <w:r>
              <w:rPr>
                <w:rFonts w:ascii="Arial" w:eastAsia="Arial" w:hAnsi="Arial" w:cs="Arial"/>
                <w:highlight w:val="white"/>
              </w:rPr>
              <w:lastRenderedPageBreak/>
              <w:t>Where staff are close to students, this is for a limited period of time and with the correct PPE equipment</w:t>
            </w: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lastRenderedPageBreak/>
              <w:t>Y</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r>
      <w:tr w:rsidR="0020032B">
        <w:trPr>
          <w:trHeight w:val="415"/>
        </w:trPr>
        <w:tc>
          <w:tcPr>
            <w:tcW w:w="4762" w:type="dxa"/>
            <w:gridSpan w:val="7"/>
            <w:tcBorders>
              <w:left w:val="single" w:sz="18" w:space="0" w:color="000000"/>
            </w:tcBorders>
            <w:vAlign w:val="center"/>
          </w:tcPr>
          <w:p w:rsidR="0020032B" w:rsidRDefault="00B66FA0">
            <w:pPr>
              <w:spacing w:after="0" w:line="240" w:lineRule="auto"/>
              <w:ind w:right="-72"/>
              <w:rPr>
                <w:rFonts w:ascii="Arial" w:eastAsia="Arial" w:hAnsi="Arial" w:cs="Arial"/>
                <w:highlight w:val="white"/>
              </w:rPr>
            </w:pPr>
            <w:r>
              <w:rPr>
                <w:rFonts w:ascii="Arial" w:eastAsia="Arial" w:hAnsi="Arial" w:cs="Arial"/>
                <w:highlight w:val="white"/>
              </w:rPr>
              <w:t>Educational and care support is provided as normal to pupils who have complex needs or who need close contact care</w:t>
            </w:r>
          </w:p>
        </w:tc>
        <w:tc>
          <w:tcPr>
            <w:tcW w:w="2268" w:type="dxa"/>
            <w:gridSpan w:val="4"/>
            <w:tcBorders>
              <w:lef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This is judged on a case by case basis</w:t>
            </w: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Y</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r>
      <w:tr w:rsidR="0020032B">
        <w:trPr>
          <w:trHeight w:val="415"/>
        </w:trPr>
        <w:tc>
          <w:tcPr>
            <w:tcW w:w="4762" w:type="dxa"/>
            <w:gridSpan w:val="7"/>
            <w:tcBorders>
              <w:left w:val="single" w:sz="18" w:space="0" w:color="000000"/>
            </w:tcBorders>
            <w:vAlign w:val="center"/>
          </w:tcPr>
          <w:p w:rsidR="0020032B" w:rsidRDefault="00B66FA0">
            <w:pPr>
              <w:spacing w:after="0" w:line="240" w:lineRule="auto"/>
              <w:ind w:right="-72"/>
              <w:rPr>
                <w:rFonts w:ascii="Arial" w:eastAsia="Arial" w:hAnsi="Arial" w:cs="Arial"/>
                <w:highlight w:val="white"/>
              </w:rPr>
            </w:pPr>
            <w:r>
              <w:rPr>
                <w:rFonts w:ascii="Arial" w:eastAsia="Arial" w:hAnsi="Arial" w:cs="Arial"/>
                <w:highlight w:val="white"/>
              </w:rPr>
              <w:t>Schools, local authorities, health professionals, regional schools commissioners and other services work together to ensure that children with medical conditions are fully supported, including through the use of individual healthcare plans, so that they may receive an education in line with their peers</w:t>
            </w:r>
          </w:p>
          <w:p w:rsidR="0020032B" w:rsidRDefault="0020032B">
            <w:pPr>
              <w:spacing w:after="0" w:line="240" w:lineRule="auto"/>
              <w:ind w:right="-72"/>
              <w:rPr>
                <w:rFonts w:ascii="Arial" w:eastAsia="Arial" w:hAnsi="Arial" w:cs="Arial"/>
                <w:highlight w:val="white"/>
              </w:rPr>
            </w:pPr>
          </w:p>
        </w:tc>
        <w:tc>
          <w:tcPr>
            <w:tcW w:w="2268" w:type="dxa"/>
            <w:gridSpan w:val="4"/>
            <w:tcBorders>
              <w:lef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 xml:space="preserve">In some cases, the pupil’s medical needs will mean this is not possible, and educational support will require flexibility. </w:t>
            </w:r>
            <w:hyperlink r:id="rId11">
              <w:r>
                <w:rPr>
                  <w:rFonts w:ascii="Arial" w:eastAsia="Arial" w:hAnsi="Arial" w:cs="Arial"/>
                  <w:color w:val="0000FF"/>
                  <w:highlight w:val="white"/>
                  <w:u w:val="single"/>
                </w:rPr>
                <w:t>Our guidance on supporting pupils at school with medical conditions</w:t>
              </w:r>
            </w:hyperlink>
            <w:r>
              <w:rPr>
                <w:rFonts w:ascii="Arial" w:eastAsia="Arial" w:hAnsi="Arial" w:cs="Arial"/>
                <w:highlight w:val="white"/>
              </w:rPr>
              <w:t xml:space="preserve"> remains in place</w:t>
            </w:r>
          </w:p>
          <w:p w:rsidR="0020032B" w:rsidRDefault="0020032B">
            <w:pPr>
              <w:spacing w:after="0" w:line="240" w:lineRule="auto"/>
              <w:rPr>
                <w:rFonts w:ascii="Arial" w:eastAsia="Arial" w:hAnsi="Arial" w:cs="Arial"/>
                <w:highlight w:val="white"/>
              </w:rPr>
            </w:pPr>
          </w:p>
          <w:p w:rsidR="0020032B" w:rsidRDefault="00B66FA0">
            <w:pPr>
              <w:spacing w:after="0" w:line="240" w:lineRule="auto"/>
              <w:rPr>
                <w:rFonts w:ascii="Arial" w:eastAsia="Arial" w:hAnsi="Arial" w:cs="Arial"/>
                <w:highlight w:val="white"/>
              </w:rPr>
            </w:pPr>
            <w:r>
              <w:rPr>
                <w:rFonts w:ascii="Arial" w:eastAsia="Arial" w:hAnsi="Arial" w:cs="Arial"/>
                <w:highlight w:val="white"/>
              </w:rPr>
              <w:t xml:space="preserve">These are minimised and are on a </w:t>
            </w:r>
            <w:proofErr w:type="gramStart"/>
            <w:r>
              <w:rPr>
                <w:rFonts w:ascii="Arial" w:eastAsia="Arial" w:hAnsi="Arial" w:cs="Arial"/>
                <w:highlight w:val="white"/>
              </w:rPr>
              <w:t>case by case</w:t>
            </w:r>
            <w:proofErr w:type="gramEnd"/>
            <w:r>
              <w:rPr>
                <w:rFonts w:ascii="Arial" w:eastAsia="Arial" w:hAnsi="Arial" w:cs="Arial"/>
                <w:highlight w:val="white"/>
              </w:rPr>
              <w:t xml:space="preserve"> basis.</w:t>
            </w: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Y</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r>
      <w:tr w:rsidR="0020032B">
        <w:trPr>
          <w:trHeight w:val="415"/>
        </w:trPr>
        <w:tc>
          <w:tcPr>
            <w:tcW w:w="4762" w:type="dxa"/>
            <w:gridSpan w:val="7"/>
            <w:tcBorders>
              <w:left w:val="single" w:sz="18" w:space="0" w:color="000000"/>
            </w:tcBorders>
            <w:vAlign w:val="center"/>
          </w:tcPr>
          <w:p w:rsidR="0020032B" w:rsidRDefault="00B66FA0">
            <w:pPr>
              <w:spacing w:after="0" w:line="240" w:lineRule="auto"/>
              <w:ind w:right="-72"/>
              <w:rPr>
                <w:rFonts w:ascii="Arial" w:eastAsia="Arial" w:hAnsi="Arial" w:cs="Arial"/>
                <w:highlight w:val="white"/>
              </w:rPr>
            </w:pPr>
            <w:r>
              <w:rPr>
                <w:rFonts w:ascii="Arial" w:eastAsia="Arial" w:hAnsi="Arial" w:cs="Arial"/>
                <w:highlight w:val="white"/>
              </w:rPr>
              <w:t>Pupils are seated</w:t>
            </w:r>
            <w:r>
              <w:rPr>
                <w:highlight w:val="white"/>
              </w:rPr>
              <w:t xml:space="preserve"> </w:t>
            </w:r>
            <w:r>
              <w:rPr>
                <w:rFonts w:ascii="Arial" w:eastAsia="Arial" w:hAnsi="Arial" w:cs="Arial"/>
                <w:highlight w:val="white"/>
              </w:rPr>
              <w:t>side by side and facing forwards, rather than face to face or side on</w:t>
            </w:r>
          </w:p>
        </w:tc>
        <w:tc>
          <w:tcPr>
            <w:tcW w:w="2268" w:type="dxa"/>
            <w:gridSpan w:val="4"/>
            <w:tcBorders>
              <w:lef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Or there are screens in between tables / desks</w:t>
            </w: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Y</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r>
      <w:tr w:rsidR="0020032B">
        <w:trPr>
          <w:trHeight w:val="415"/>
        </w:trPr>
        <w:tc>
          <w:tcPr>
            <w:tcW w:w="4762" w:type="dxa"/>
            <w:gridSpan w:val="7"/>
            <w:tcBorders>
              <w:left w:val="single" w:sz="18" w:space="0" w:color="000000"/>
            </w:tcBorders>
            <w:vAlign w:val="center"/>
          </w:tcPr>
          <w:p w:rsidR="0020032B" w:rsidRDefault="00B66FA0">
            <w:pPr>
              <w:spacing w:after="0" w:line="240" w:lineRule="auto"/>
              <w:ind w:right="-72"/>
              <w:rPr>
                <w:rFonts w:ascii="Arial" w:eastAsia="Arial" w:hAnsi="Arial" w:cs="Arial"/>
                <w:highlight w:val="white"/>
              </w:rPr>
            </w:pPr>
            <w:r>
              <w:rPr>
                <w:rFonts w:ascii="Arial" w:eastAsia="Arial" w:hAnsi="Arial" w:cs="Arial"/>
                <w:highlight w:val="white"/>
              </w:rPr>
              <w:t>Unnecessary furniture has been moved out of classrooms to make more space</w:t>
            </w:r>
          </w:p>
        </w:tc>
        <w:tc>
          <w:tcPr>
            <w:tcW w:w="2268" w:type="dxa"/>
            <w:gridSpan w:val="4"/>
            <w:tcBorders>
              <w:lef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 xml:space="preserve">Staff can identify any additional furniture to </w:t>
            </w:r>
            <w:proofErr w:type="gramStart"/>
            <w:r>
              <w:rPr>
                <w:rFonts w:ascii="Arial" w:eastAsia="Arial" w:hAnsi="Arial" w:cs="Arial"/>
                <w:highlight w:val="white"/>
              </w:rPr>
              <w:t>be removed</w:t>
            </w:r>
            <w:proofErr w:type="gramEnd"/>
            <w:r>
              <w:rPr>
                <w:rFonts w:ascii="Arial" w:eastAsia="Arial" w:hAnsi="Arial" w:cs="Arial"/>
                <w:highlight w:val="white"/>
              </w:rPr>
              <w:t xml:space="preserve"> and report to caretakers.</w:t>
            </w: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Y</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r>
      <w:tr w:rsidR="0020032B">
        <w:trPr>
          <w:trHeight w:val="803"/>
        </w:trPr>
        <w:tc>
          <w:tcPr>
            <w:tcW w:w="4762" w:type="dxa"/>
            <w:gridSpan w:val="7"/>
            <w:tcBorders>
              <w:left w:val="single" w:sz="18" w:space="0" w:color="000000"/>
            </w:tcBorders>
            <w:vAlign w:val="center"/>
          </w:tcPr>
          <w:p w:rsidR="0020032B" w:rsidRDefault="00B66FA0">
            <w:pPr>
              <w:spacing w:after="0" w:line="240" w:lineRule="auto"/>
              <w:ind w:right="-72"/>
              <w:rPr>
                <w:rFonts w:ascii="Arial" w:eastAsia="Arial" w:hAnsi="Arial" w:cs="Arial"/>
                <w:highlight w:val="white"/>
              </w:rPr>
            </w:pPr>
            <w:r>
              <w:rPr>
                <w:rFonts w:ascii="Arial" w:eastAsia="Arial" w:hAnsi="Arial" w:cs="Arial"/>
                <w:highlight w:val="white"/>
              </w:rPr>
              <w:t>Large gatherings such as assemblies or collective worship with more than one group do not take place</w:t>
            </w:r>
          </w:p>
        </w:tc>
        <w:tc>
          <w:tcPr>
            <w:tcW w:w="2268" w:type="dxa"/>
            <w:gridSpan w:val="4"/>
            <w:tcBorders>
              <w:lef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these take place via Zoom</w:t>
            </w: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Y</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r>
      <w:tr w:rsidR="0020032B">
        <w:trPr>
          <w:trHeight w:val="415"/>
        </w:trPr>
        <w:tc>
          <w:tcPr>
            <w:tcW w:w="4762" w:type="dxa"/>
            <w:gridSpan w:val="7"/>
            <w:tcBorders>
              <w:left w:val="single" w:sz="18" w:space="0" w:color="000000"/>
            </w:tcBorders>
            <w:vAlign w:val="center"/>
          </w:tcPr>
          <w:p w:rsidR="0020032B" w:rsidRDefault="00B66FA0">
            <w:pPr>
              <w:spacing w:after="0" w:line="240" w:lineRule="auto"/>
              <w:ind w:right="-72"/>
              <w:rPr>
                <w:rFonts w:ascii="Arial" w:eastAsia="Arial" w:hAnsi="Arial" w:cs="Arial"/>
                <w:highlight w:val="white"/>
              </w:rPr>
            </w:pPr>
            <w:r>
              <w:rPr>
                <w:rFonts w:ascii="Arial" w:eastAsia="Arial" w:hAnsi="Arial" w:cs="Arial"/>
                <w:highlight w:val="white"/>
              </w:rPr>
              <w:t>The timetable and selection of classroom or other learning environment has been used to keep groups apart and reduce movement around the school or building</w:t>
            </w:r>
          </w:p>
        </w:tc>
        <w:tc>
          <w:tcPr>
            <w:tcW w:w="2268" w:type="dxa"/>
            <w:gridSpan w:val="4"/>
            <w:tcBorders>
              <w:lef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Avoid creating busy corridors, entrances and exits</w:t>
            </w:r>
          </w:p>
          <w:p w:rsidR="0020032B" w:rsidRDefault="00B66FA0">
            <w:pPr>
              <w:spacing w:after="0" w:line="240" w:lineRule="auto"/>
              <w:rPr>
                <w:rFonts w:ascii="Arial" w:eastAsia="Arial" w:hAnsi="Arial" w:cs="Arial"/>
                <w:highlight w:val="white"/>
              </w:rPr>
            </w:pPr>
            <w:r>
              <w:rPr>
                <w:rFonts w:ascii="Arial" w:eastAsia="Arial" w:hAnsi="Arial" w:cs="Arial"/>
                <w:highlight w:val="white"/>
              </w:rPr>
              <w:t>Students are in zones with staggered start and finish times</w:t>
            </w: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Y</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r>
      <w:tr w:rsidR="0020032B">
        <w:trPr>
          <w:trHeight w:val="415"/>
        </w:trPr>
        <w:tc>
          <w:tcPr>
            <w:tcW w:w="4762" w:type="dxa"/>
            <w:gridSpan w:val="7"/>
            <w:tcBorders>
              <w:left w:val="single" w:sz="18" w:space="0" w:color="000000"/>
            </w:tcBorders>
            <w:vAlign w:val="center"/>
          </w:tcPr>
          <w:p w:rsidR="0020032B" w:rsidRDefault="00B66FA0">
            <w:pPr>
              <w:spacing w:after="0" w:line="240" w:lineRule="auto"/>
              <w:ind w:right="-72"/>
              <w:rPr>
                <w:rFonts w:ascii="Arial" w:eastAsia="Arial" w:hAnsi="Arial" w:cs="Arial"/>
                <w:highlight w:val="white"/>
              </w:rPr>
            </w:pPr>
            <w:r>
              <w:rPr>
                <w:rFonts w:ascii="Arial" w:eastAsia="Arial" w:hAnsi="Arial" w:cs="Arial"/>
                <w:highlight w:val="white"/>
              </w:rPr>
              <w:t>Break times are staggered so that all pupils are not moving around the school at the same time</w:t>
            </w:r>
          </w:p>
        </w:tc>
        <w:tc>
          <w:tcPr>
            <w:tcW w:w="2268" w:type="dxa"/>
            <w:gridSpan w:val="4"/>
            <w:tcBorders>
              <w:lef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Students use different stairwells at different times and are in year group zones for break and lunch</w:t>
            </w: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N</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r>
      <w:tr w:rsidR="0020032B">
        <w:trPr>
          <w:trHeight w:val="415"/>
        </w:trPr>
        <w:tc>
          <w:tcPr>
            <w:tcW w:w="4762" w:type="dxa"/>
            <w:gridSpan w:val="7"/>
            <w:tcBorders>
              <w:left w:val="single" w:sz="18" w:space="0" w:color="000000"/>
            </w:tcBorders>
            <w:vAlign w:val="center"/>
          </w:tcPr>
          <w:p w:rsidR="0020032B" w:rsidRDefault="00B66FA0">
            <w:pPr>
              <w:spacing w:after="0" w:line="240" w:lineRule="auto"/>
              <w:ind w:right="-72"/>
              <w:rPr>
                <w:rFonts w:ascii="Arial" w:eastAsia="Arial" w:hAnsi="Arial" w:cs="Arial"/>
                <w:highlight w:val="white"/>
              </w:rPr>
            </w:pPr>
            <w:r>
              <w:rPr>
                <w:rFonts w:ascii="Arial" w:eastAsia="Arial" w:hAnsi="Arial" w:cs="Arial"/>
                <w:highlight w:val="white"/>
              </w:rPr>
              <w:t>Lunch breaks are staggered</w:t>
            </w:r>
          </w:p>
        </w:tc>
        <w:tc>
          <w:tcPr>
            <w:tcW w:w="2268" w:type="dxa"/>
            <w:gridSpan w:val="4"/>
            <w:tcBorders>
              <w:lef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Students use different stairwells at different times and are in year group zones for break and lunch</w:t>
            </w: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N</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r>
      <w:tr w:rsidR="0020032B">
        <w:trPr>
          <w:trHeight w:val="415"/>
        </w:trPr>
        <w:tc>
          <w:tcPr>
            <w:tcW w:w="4762" w:type="dxa"/>
            <w:gridSpan w:val="7"/>
            <w:tcBorders>
              <w:left w:val="single" w:sz="18" w:space="0" w:color="000000"/>
            </w:tcBorders>
            <w:vAlign w:val="center"/>
          </w:tcPr>
          <w:p w:rsidR="0020032B" w:rsidRDefault="00B66FA0">
            <w:pPr>
              <w:spacing w:after="0" w:line="240" w:lineRule="auto"/>
              <w:ind w:right="-72"/>
              <w:rPr>
                <w:rFonts w:ascii="Arial" w:eastAsia="Arial" w:hAnsi="Arial" w:cs="Arial"/>
                <w:highlight w:val="white"/>
              </w:rPr>
            </w:pPr>
            <w:r>
              <w:rPr>
                <w:rFonts w:ascii="Arial" w:eastAsia="Arial" w:hAnsi="Arial" w:cs="Arial"/>
                <w:highlight w:val="white"/>
              </w:rPr>
              <w:lastRenderedPageBreak/>
              <w:t>Numbers of staff using Staff Room are limited or the use of Staff Room is staggered to ensure that staff maintain 2 metres distance from each other</w:t>
            </w:r>
          </w:p>
        </w:tc>
        <w:tc>
          <w:tcPr>
            <w:tcW w:w="2268" w:type="dxa"/>
            <w:gridSpan w:val="4"/>
            <w:tcBorders>
              <w:lef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The taping off or removal of chairs may be needed to ensure staff cannot sit within 2 metres of each other.</w:t>
            </w:r>
          </w:p>
          <w:p w:rsidR="0020032B" w:rsidRDefault="00B66FA0">
            <w:pPr>
              <w:spacing w:after="0" w:line="240" w:lineRule="auto"/>
              <w:rPr>
                <w:rFonts w:ascii="Arial" w:eastAsia="Arial" w:hAnsi="Arial" w:cs="Arial"/>
                <w:highlight w:val="white"/>
              </w:rPr>
            </w:pPr>
            <w:r>
              <w:rPr>
                <w:rFonts w:ascii="Arial" w:eastAsia="Arial" w:hAnsi="Arial" w:cs="Arial"/>
                <w:highlight w:val="white"/>
              </w:rPr>
              <w:t>Staff must still have a break of a reasonable length during the day</w:t>
            </w: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Y</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r>
      <w:tr w:rsidR="0020032B">
        <w:trPr>
          <w:trHeight w:val="415"/>
        </w:trPr>
        <w:tc>
          <w:tcPr>
            <w:tcW w:w="4762" w:type="dxa"/>
            <w:gridSpan w:val="7"/>
            <w:tcBorders>
              <w:left w:val="single" w:sz="18"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Staff meetings take place remotely where possible.</w:t>
            </w:r>
          </w:p>
          <w:p w:rsidR="0020032B" w:rsidRDefault="00B66FA0">
            <w:pPr>
              <w:spacing w:after="0" w:line="240" w:lineRule="auto"/>
              <w:ind w:right="-72"/>
              <w:rPr>
                <w:rFonts w:ascii="Arial" w:eastAsia="Arial" w:hAnsi="Arial" w:cs="Arial"/>
                <w:highlight w:val="white"/>
              </w:rPr>
            </w:pPr>
            <w:r>
              <w:rPr>
                <w:rFonts w:ascii="Arial" w:eastAsia="Arial" w:hAnsi="Arial" w:cs="Arial"/>
                <w:highlight w:val="white"/>
              </w:rPr>
              <w:t>Where this is not possible staff meetings take place in a large well ventilated room ensuring 2 metres social distancing at all times</w:t>
            </w:r>
          </w:p>
        </w:tc>
        <w:tc>
          <w:tcPr>
            <w:tcW w:w="2268" w:type="dxa"/>
            <w:gridSpan w:val="4"/>
            <w:tcBorders>
              <w:lef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Virtual staff meetings could take place where staff stay in their classrooms and join the meeting.</w:t>
            </w: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Y</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r>
      <w:tr w:rsidR="0020032B">
        <w:trPr>
          <w:trHeight w:val="415"/>
        </w:trPr>
        <w:tc>
          <w:tcPr>
            <w:tcW w:w="4762" w:type="dxa"/>
            <w:gridSpan w:val="7"/>
            <w:tcBorders>
              <w:left w:val="single" w:sz="18" w:space="0" w:color="000000"/>
            </w:tcBorders>
            <w:vAlign w:val="center"/>
          </w:tcPr>
          <w:p w:rsidR="0020032B" w:rsidRDefault="00B66FA0">
            <w:pPr>
              <w:spacing w:after="0" w:line="240" w:lineRule="auto"/>
              <w:ind w:right="-72"/>
              <w:rPr>
                <w:rFonts w:ascii="Arial" w:eastAsia="Arial" w:hAnsi="Arial" w:cs="Arial"/>
                <w:highlight w:val="white"/>
              </w:rPr>
            </w:pPr>
            <w:r>
              <w:rPr>
                <w:rFonts w:ascii="Arial" w:eastAsia="Arial" w:hAnsi="Arial" w:cs="Arial"/>
                <w:highlight w:val="white"/>
              </w:rPr>
              <w:t>Consideration given to staggered starts or adjusting start and finish times to keep groups apart as they arrive and leave school</w:t>
            </w:r>
          </w:p>
        </w:tc>
        <w:tc>
          <w:tcPr>
            <w:tcW w:w="2268" w:type="dxa"/>
            <w:gridSpan w:val="4"/>
            <w:tcBorders>
              <w:lef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Staggered start and finish times should not reduce the amount of overall teaching time</w:t>
            </w: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Y</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r>
      <w:tr w:rsidR="0020032B">
        <w:trPr>
          <w:trHeight w:val="415"/>
        </w:trPr>
        <w:tc>
          <w:tcPr>
            <w:tcW w:w="4762" w:type="dxa"/>
            <w:gridSpan w:val="7"/>
            <w:tcBorders>
              <w:left w:val="single" w:sz="18" w:space="0" w:color="000000"/>
              <w:right w:val="single" w:sz="4" w:space="0" w:color="000000"/>
            </w:tcBorders>
            <w:vAlign w:val="center"/>
          </w:tcPr>
          <w:p w:rsidR="0020032B" w:rsidRDefault="00B66FA0">
            <w:pPr>
              <w:spacing w:after="0" w:line="240" w:lineRule="auto"/>
              <w:ind w:right="-72"/>
              <w:rPr>
                <w:rFonts w:ascii="Arial" w:eastAsia="Arial" w:hAnsi="Arial" w:cs="Arial"/>
                <w:highlight w:val="white"/>
              </w:rPr>
            </w:pPr>
            <w:r>
              <w:rPr>
                <w:rFonts w:ascii="Arial" w:eastAsia="Arial" w:hAnsi="Arial" w:cs="Arial"/>
                <w:highlight w:val="white"/>
              </w:rPr>
              <w:t>Parents’ drop-off and pick-up protocols planned to minimise adult to adult contact</w:t>
            </w:r>
          </w:p>
        </w:tc>
        <w:tc>
          <w:tcPr>
            <w:tcW w:w="2268" w:type="dxa"/>
            <w:gridSpan w:val="4"/>
            <w:tcBorders>
              <w:lef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 xml:space="preserve">A small number of parents / carers drop off and students </w:t>
            </w:r>
            <w:proofErr w:type="gramStart"/>
            <w:r>
              <w:rPr>
                <w:rFonts w:ascii="Arial" w:eastAsia="Arial" w:hAnsi="Arial" w:cs="Arial"/>
                <w:highlight w:val="white"/>
              </w:rPr>
              <w:t>are dropped off</w:t>
            </w:r>
            <w:proofErr w:type="gramEnd"/>
            <w:r>
              <w:rPr>
                <w:rFonts w:ascii="Arial" w:eastAsia="Arial" w:hAnsi="Arial" w:cs="Arial"/>
                <w:highlight w:val="white"/>
              </w:rPr>
              <w:t xml:space="preserve"> at appropriate times with holding areas for students.</w:t>
            </w: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Y</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r>
      <w:tr w:rsidR="0020032B">
        <w:trPr>
          <w:trHeight w:val="415"/>
        </w:trPr>
        <w:tc>
          <w:tcPr>
            <w:tcW w:w="4762" w:type="dxa"/>
            <w:gridSpan w:val="7"/>
            <w:tcBorders>
              <w:left w:val="single" w:sz="18" w:space="0" w:color="000000"/>
              <w:right w:val="single" w:sz="4" w:space="0" w:color="000000"/>
            </w:tcBorders>
            <w:vAlign w:val="center"/>
          </w:tcPr>
          <w:p w:rsidR="0020032B" w:rsidRDefault="00B66FA0">
            <w:pPr>
              <w:spacing w:after="0" w:line="240" w:lineRule="auto"/>
              <w:ind w:right="-72"/>
              <w:rPr>
                <w:rFonts w:ascii="Arial" w:eastAsia="Arial" w:hAnsi="Arial" w:cs="Arial"/>
                <w:highlight w:val="white"/>
              </w:rPr>
            </w:pPr>
            <w:r>
              <w:rPr>
                <w:rFonts w:ascii="Arial" w:eastAsia="Arial" w:hAnsi="Arial" w:cs="Arial"/>
                <w:highlight w:val="white"/>
              </w:rPr>
              <w:t>All parents/carers entering the school premises (and in other congested areas around school premises) wear a face covering in addition to social distancing</w:t>
            </w:r>
          </w:p>
        </w:tc>
        <w:tc>
          <w:tcPr>
            <w:tcW w:w="2268" w:type="dxa"/>
            <w:gridSpan w:val="4"/>
            <w:tcBorders>
              <w:lef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This an extra safeguard to reduce the transmission of the virus.  Please note that this does not apply to those who are medically exempt</w:t>
            </w:r>
          </w:p>
          <w:p w:rsidR="0020032B" w:rsidRDefault="00B66FA0">
            <w:pPr>
              <w:spacing w:after="0" w:line="240" w:lineRule="auto"/>
              <w:rPr>
                <w:rFonts w:ascii="Arial" w:eastAsia="Arial" w:hAnsi="Arial" w:cs="Arial"/>
                <w:highlight w:val="white"/>
              </w:rPr>
            </w:pPr>
            <w:r>
              <w:rPr>
                <w:rFonts w:ascii="Arial" w:eastAsia="Arial" w:hAnsi="Arial" w:cs="Arial"/>
                <w:highlight w:val="white"/>
              </w:rPr>
              <w:t>Visitors are not encouraged.</w:t>
            </w: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Y</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r>
      <w:tr w:rsidR="0020032B">
        <w:trPr>
          <w:trHeight w:val="415"/>
        </w:trPr>
        <w:tc>
          <w:tcPr>
            <w:tcW w:w="4762" w:type="dxa"/>
            <w:gridSpan w:val="7"/>
            <w:tcBorders>
              <w:left w:val="single" w:sz="18" w:space="0" w:color="000000"/>
              <w:right w:val="single" w:sz="4" w:space="0" w:color="000000"/>
            </w:tcBorders>
            <w:vAlign w:val="center"/>
          </w:tcPr>
          <w:p w:rsidR="0020032B" w:rsidRDefault="00B66FA0">
            <w:pPr>
              <w:spacing w:after="0" w:line="240" w:lineRule="auto"/>
              <w:ind w:right="-72"/>
              <w:rPr>
                <w:rFonts w:ascii="Arial" w:eastAsia="Arial" w:hAnsi="Arial" w:cs="Arial"/>
                <w:highlight w:val="white"/>
              </w:rPr>
            </w:pPr>
            <w:r>
              <w:rPr>
                <w:rFonts w:ascii="Arial" w:eastAsia="Arial" w:hAnsi="Arial" w:cs="Arial"/>
                <w:highlight w:val="white"/>
              </w:rPr>
              <w:t>Ensure that you inform those travelling by car that they should wait in their car until the specific drop off time</w:t>
            </w:r>
          </w:p>
        </w:tc>
        <w:tc>
          <w:tcPr>
            <w:tcW w:w="2268" w:type="dxa"/>
            <w:gridSpan w:val="4"/>
            <w:tcBorders>
              <w:left w:val="single" w:sz="4" w:space="0" w:color="000000"/>
            </w:tcBorders>
            <w:vAlign w:val="center"/>
          </w:tcPr>
          <w:p w:rsidR="0020032B" w:rsidRDefault="0020032B">
            <w:pPr>
              <w:spacing w:after="0" w:line="240" w:lineRule="auto"/>
              <w:rPr>
                <w:rFonts w:ascii="Arial" w:eastAsia="Arial" w:hAnsi="Arial" w:cs="Arial"/>
                <w:highlight w:val="white"/>
              </w:rPr>
            </w:pP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NA</w:t>
            </w:r>
          </w:p>
        </w:tc>
      </w:tr>
      <w:tr w:rsidR="0020032B">
        <w:trPr>
          <w:trHeight w:val="415"/>
        </w:trPr>
        <w:tc>
          <w:tcPr>
            <w:tcW w:w="4762" w:type="dxa"/>
            <w:gridSpan w:val="7"/>
            <w:tcBorders>
              <w:left w:val="single" w:sz="18" w:space="0" w:color="000000"/>
              <w:right w:val="single" w:sz="4" w:space="0" w:color="000000"/>
            </w:tcBorders>
            <w:vAlign w:val="center"/>
          </w:tcPr>
          <w:p w:rsidR="0020032B" w:rsidRDefault="00B66FA0">
            <w:pPr>
              <w:spacing w:after="0" w:line="240" w:lineRule="auto"/>
              <w:ind w:right="-72"/>
              <w:rPr>
                <w:rFonts w:ascii="Arial" w:eastAsia="Arial" w:hAnsi="Arial" w:cs="Arial"/>
                <w:highlight w:val="white"/>
              </w:rPr>
            </w:pPr>
            <w:r>
              <w:rPr>
                <w:rFonts w:ascii="Arial" w:eastAsia="Arial" w:hAnsi="Arial" w:cs="Arial"/>
                <w:highlight w:val="white"/>
              </w:rPr>
              <w:t>Ensure that you inform parents to maintain social distancing from others when dropping off and collecting pupils from school</w:t>
            </w:r>
          </w:p>
        </w:tc>
        <w:tc>
          <w:tcPr>
            <w:tcW w:w="2268" w:type="dxa"/>
            <w:gridSpan w:val="4"/>
            <w:tcBorders>
              <w:left w:val="single" w:sz="4" w:space="0" w:color="000000"/>
            </w:tcBorders>
            <w:vAlign w:val="center"/>
          </w:tcPr>
          <w:p w:rsidR="0020032B" w:rsidRDefault="0020032B">
            <w:pPr>
              <w:spacing w:after="0" w:line="240" w:lineRule="auto"/>
              <w:rPr>
                <w:rFonts w:ascii="Arial" w:eastAsia="Arial" w:hAnsi="Arial" w:cs="Arial"/>
                <w:highlight w:val="white"/>
              </w:rPr>
            </w:pP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Y</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r>
      <w:tr w:rsidR="0020032B">
        <w:trPr>
          <w:trHeight w:val="415"/>
        </w:trPr>
        <w:tc>
          <w:tcPr>
            <w:tcW w:w="4762" w:type="dxa"/>
            <w:gridSpan w:val="7"/>
            <w:tcBorders>
              <w:left w:val="single" w:sz="18" w:space="0" w:color="000000"/>
              <w:right w:val="single" w:sz="4" w:space="0" w:color="000000"/>
            </w:tcBorders>
            <w:vAlign w:val="center"/>
          </w:tcPr>
          <w:p w:rsidR="0020032B" w:rsidRDefault="00B66FA0">
            <w:pPr>
              <w:spacing w:after="0" w:line="240" w:lineRule="auto"/>
              <w:ind w:right="-72"/>
              <w:rPr>
                <w:rFonts w:ascii="Arial" w:eastAsia="Arial" w:hAnsi="Arial" w:cs="Arial"/>
                <w:highlight w:val="white"/>
              </w:rPr>
            </w:pPr>
            <w:r>
              <w:rPr>
                <w:rFonts w:ascii="Arial" w:eastAsia="Arial" w:hAnsi="Arial" w:cs="Arial"/>
                <w:highlight w:val="white"/>
              </w:rPr>
              <w:t>Parents and pupils are told their allocated drop off and collection times and the process for doing so, including protocols for minimising adult to adult contact (for example, which entrance to use, only one adult per family should enter school grounds to drop off or collect)</w:t>
            </w:r>
          </w:p>
        </w:tc>
        <w:tc>
          <w:tcPr>
            <w:tcW w:w="2268" w:type="dxa"/>
            <w:gridSpan w:val="4"/>
            <w:tcBorders>
              <w:left w:val="single" w:sz="4" w:space="0" w:color="000000"/>
            </w:tcBorders>
            <w:vAlign w:val="center"/>
          </w:tcPr>
          <w:p w:rsidR="0020032B" w:rsidRDefault="0020032B">
            <w:pPr>
              <w:spacing w:after="0" w:line="240" w:lineRule="auto"/>
              <w:rPr>
                <w:rFonts w:ascii="Arial" w:eastAsia="Arial" w:hAnsi="Arial" w:cs="Arial"/>
                <w:highlight w:val="white"/>
              </w:rPr>
            </w:pP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NA</w:t>
            </w:r>
          </w:p>
        </w:tc>
      </w:tr>
      <w:tr w:rsidR="0020032B">
        <w:trPr>
          <w:trHeight w:val="415"/>
        </w:trPr>
        <w:tc>
          <w:tcPr>
            <w:tcW w:w="4762" w:type="dxa"/>
            <w:gridSpan w:val="7"/>
            <w:tcBorders>
              <w:left w:val="single" w:sz="18" w:space="0" w:color="000000"/>
              <w:right w:val="single" w:sz="4" w:space="0" w:color="000000"/>
            </w:tcBorders>
            <w:vAlign w:val="center"/>
          </w:tcPr>
          <w:p w:rsidR="0020032B" w:rsidRDefault="00B66FA0">
            <w:pPr>
              <w:spacing w:after="0" w:line="240" w:lineRule="auto"/>
              <w:ind w:right="-72"/>
              <w:rPr>
                <w:rFonts w:ascii="Arial" w:eastAsia="Arial" w:hAnsi="Arial" w:cs="Arial"/>
                <w:highlight w:val="white"/>
              </w:rPr>
            </w:pPr>
            <w:r>
              <w:rPr>
                <w:rFonts w:ascii="Arial" w:eastAsia="Arial" w:hAnsi="Arial" w:cs="Arial"/>
                <w:highlight w:val="white"/>
              </w:rPr>
              <w:t>It is made clear to parents that they cannot gather at entrance gates or doors, or enter the site (unless they have a pre-arranged appointment, which should be conducted safely)</w:t>
            </w:r>
          </w:p>
        </w:tc>
        <w:tc>
          <w:tcPr>
            <w:tcW w:w="2268" w:type="dxa"/>
            <w:gridSpan w:val="4"/>
            <w:tcBorders>
              <w:left w:val="single" w:sz="4" w:space="0" w:color="000000"/>
            </w:tcBorders>
            <w:vAlign w:val="center"/>
          </w:tcPr>
          <w:p w:rsidR="0020032B" w:rsidRDefault="0020032B">
            <w:pPr>
              <w:spacing w:after="0" w:line="240" w:lineRule="auto"/>
              <w:rPr>
                <w:rFonts w:ascii="Arial" w:eastAsia="Arial" w:hAnsi="Arial" w:cs="Arial"/>
                <w:highlight w:val="white"/>
              </w:rPr>
            </w:pP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Y</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r>
      <w:tr w:rsidR="0020032B">
        <w:trPr>
          <w:trHeight w:val="415"/>
        </w:trPr>
        <w:tc>
          <w:tcPr>
            <w:tcW w:w="4762" w:type="dxa"/>
            <w:gridSpan w:val="7"/>
            <w:tcBorders>
              <w:left w:val="single" w:sz="18" w:space="0" w:color="000000"/>
            </w:tcBorders>
            <w:vAlign w:val="center"/>
          </w:tcPr>
          <w:p w:rsidR="0020032B" w:rsidRDefault="00B66FA0">
            <w:pPr>
              <w:spacing w:after="0" w:line="240" w:lineRule="auto"/>
              <w:ind w:right="-72"/>
              <w:rPr>
                <w:rFonts w:ascii="Arial" w:eastAsia="Arial" w:hAnsi="Arial" w:cs="Arial"/>
                <w:highlight w:val="white"/>
              </w:rPr>
            </w:pPr>
            <w:r>
              <w:rPr>
                <w:rFonts w:ascii="Arial" w:eastAsia="Arial" w:hAnsi="Arial" w:cs="Arial"/>
                <w:highlight w:val="white"/>
              </w:rPr>
              <w:lastRenderedPageBreak/>
              <w:t>Educational Visits must not take place at this time</w:t>
            </w:r>
          </w:p>
        </w:tc>
        <w:tc>
          <w:tcPr>
            <w:tcW w:w="2268" w:type="dxa"/>
            <w:gridSpan w:val="4"/>
            <w:tcBorders>
              <w:left w:val="single" w:sz="4" w:space="0" w:color="000000"/>
            </w:tcBorders>
            <w:vAlign w:val="center"/>
          </w:tcPr>
          <w:p w:rsidR="0020032B" w:rsidRDefault="0020032B">
            <w:pPr>
              <w:spacing w:after="0" w:line="240" w:lineRule="auto"/>
              <w:rPr>
                <w:rFonts w:ascii="Arial" w:eastAsia="Arial" w:hAnsi="Arial" w:cs="Arial"/>
                <w:highlight w:val="white"/>
              </w:rPr>
            </w:pP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Y</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r>
      <w:tr w:rsidR="0020032B">
        <w:trPr>
          <w:trHeight w:val="415"/>
        </w:trPr>
        <w:tc>
          <w:tcPr>
            <w:tcW w:w="4762" w:type="dxa"/>
            <w:gridSpan w:val="7"/>
            <w:tcBorders>
              <w:left w:val="single" w:sz="18" w:space="0" w:color="000000"/>
            </w:tcBorders>
            <w:vAlign w:val="center"/>
          </w:tcPr>
          <w:p w:rsidR="0020032B" w:rsidRDefault="00B66FA0">
            <w:pPr>
              <w:spacing w:after="0" w:line="240" w:lineRule="auto"/>
              <w:ind w:right="-72"/>
              <w:rPr>
                <w:rFonts w:ascii="Arial" w:eastAsia="Arial" w:hAnsi="Arial" w:cs="Arial"/>
                <w:highlight w:val="white"/>
              </w:rPr>
            </w:pPr>
            <w:r>
              <w:rPr>
                <w:rFonts w:ascii="Arial" w:eastAsia="Arial" w:hAnsi="Arial" w:cs="Arial"/>
                <w:highlight w:val="white"/>
              </w:rPr>
              <w:t>From 8 March, school will work to resume all before and after-school educational activities and wraparound childcare for pupils, where this provision is necessary to support parents to work, attend education and access medical care, and is as part of pupil’s wider education and training</w:t>
            </w:r>
          </w:p>
        </w:tc>
        <w:tc>
          <w:tcPr>
            <w:tcW w:w="2268" w:type="dxa"/>
            <w:gridSpan w:val="4"/>
            <w:tcBorders>
              <w:left w:val="single" w:sz="4" w:space="0" w:color="000000"/>
            </w:tcBorders>
            <w:vAlign w:val="center"/>
          </w:tcPr>
          <w:p w:rsidR="0020032B" w:rsidRDefault="0020032B">
            <w:pPr>
              <w:spacing w:after="0" w:line="240" w:lineRule="auto"/>
              <w:rPr>
                <w:rFonts w:ascii="Arial" w:eastAsia="Arial" w:hAnsi="Arial" w:cs="Arial"/>
                <w:highlight w:val="white"/>
              </w:rPr>
            </w:pP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Y</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r>
      <w:tr w:rsidR="0020032B">
        <w:trPr>
          <w:trHeight w:val="415"/>
        </w:trPr>
        <w:tc>
          <w:tcPr>
            <w:tcW w:w="4762" w:type="dxa"/>
            <w:gridSpan w:val="7"/>
            <w:tcBorders>
              <w:left w:val="single" w:sz="18" w:space="0" w:color="000000"/>
            </w:tcBorders>
            <w:vAlign w:val="center"/>
          </w:tcPr>
          <w:p w:rsidR="0020032B" w:rsidRDefault="00B66FA0">
            <w:pPr>
              <w:spacing w:after="0" w:line="240" w:lineRule="auto"/>
              <w:ind w:right="-72"/>
              <w:rPr>
                <w:rFonts w:ascii="Arial" w:eastAsia="Arial" w:hAnsi="Arial" w:cs="Arial"/>
                <w:highlight w:val="white"/>
              </w:rPr>
            </w:pPr>
            <w:r>
              <w:rPr>
                <w:rFonts w:ascii="Arial" w:eastAsia="Arial" w:hAnsi="Arial" w:cs="Arial"/>
                <w:highlight w:val="white"/>
              </w:rPr>
              <w:t xml:space="preserve">You should advise parents that where they are accessing this provision for their children, that they must only be using this, where: </w:t>
            </w:r>
          </w:p>
          <w:p w:rsidR="0020032B" w:rsidRDefault="00B66FA0">
            <w:pPr>
              <w:spacing w:after="0" w:line="240" w:lineRule="auto"/>
              <w:ind w:right="-72"/>
              <w:rPr>
                <w:rFonts w:ascii="Arial" w:eastAsia="Arial" w:hAnsi="Arial" w:cs="Arial"/>
                <w:highlight w:val="white"/>
              </w:rPr>
            </w:pPr>
            <w:r>
              <w:rPr>
                <w:rFonts w:ascii="Arial" w:eastAsia="Arial" w:hAnsi="Arial" w:cs="Arial"/>
                <w:highlight w:val="white"/>
              </w:rPr>
              <w:t xml:space="preserve">• the provision is being offered as part of the school’s educational activities (including catch-up provision) </w:t>
            </w:r>
          </w:p>
          <w:p w:rsidR="0020032B" w:rsidRDefault="00B66FA0">
            <w:pPr>
              <w:spacing w:after="0" w:line="240" w:lineRule="auto"/>
              <w:ind w:right="-72"/>
              <w:rPr>
                <w:rFonts w:ascii="Arial" w:eastAsia="Arial" w:hAnsi="Arial" w:cs="Arial"/>
                <w:highlight w:val="white"/>
              </w:rPr>
            </w:pPr>
            <w:r>
              <w:rPr>
                <w:rFonts w:ascii="Arial" w:eastAsia="Arial" w:hAnsi="Arial" w:cs="Arial"/>
                <w:highlight w:val="white"/>
              </w:rPr>
              <w:t xml:space="preserve">• the provision is as part of their child’s efforts to obtain a regulated qualification or meet the entry requirements of an education institution </w:t>
            </w:r>
          </w:p>
          <w:p w:rsidR="0020032B" w:rsidRDefault="00B66FA0">
            <w:pPr>
              <w:spacing w:after="0" w:line="240" w:lineRule="auto"/>
              <w:ind w:right="-72"/>
              <w:rPr>
                <w:rFonts w:ascii="Arial" w:eastAsia="Arial" w:hAnsi="Arial" w:cs="Arial"/>
                <w:highlight w:val="white"/>
              </w:rPr>
            </w:pPr>
            <w:r>
              <w:rPr>
                <w:rFonts w:ascii="Arial" w:eastAsia="Arial" w:hAnsi="Arial" w:cs="Arial"/>
                <w:highlight w:val="white"/>
              </w:rPr>
              <w:t xml:space="preserve">• the use of the provision is reasonably necessary to support them to work, seek work, undertake education or training, attend a medical appointment or address a medical need or attend a support group </w:t>
            </w:r>
          </w:p>
        </w:tc>
        <w:tc>
          <w:tcPr>
            <w:tcW w:w="2268" w:type="dxa"/>
            <w:gridSpan w:val="4"/>
            <w:tcBorders>
              <w:left w:val="single" w:sz="4" w:space="0" w:color="000000"/>
            </w:tcBorders>
            <w:vAlign w:val="center"/>
          </w:tcPr>
          <w:p w:rsidR="0020032B" w:rsidRDefault="0020032B">
            <w:pPr>
              <w:spacing w:after="0" w:line="240" w:lineRule="auto"/>
              <w:rPr>
                <w:rFonts w:ascii="Arial" w:eastAsia="Arial" w:hAnsi="Arial" w:cs="Arial"/>
                <w:highlight w:val="white"/>
              </w:rPr>
            </w:pP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Y</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r>
      <w:tr w:rsidR="0020032B">
        <w:trPr>
          <w:trHeight w:val="415"/>
        </w:trPr>
        <w:tc>
          <w:tcPr>
            <w:tcW w:w="4762" w:type="dxa"/>
            <w:gridSpan w:val="7"/>
            <w:tcBorders>
              <w:left w:val="single" w:sz="18" w:space="0" w:color="000000"/>
            </w:tcBorders>
            <w:vAlign w:val="center"/>
          </w:tcPr>
          <w:p w:rsidR="0020032B" w:rsidRDefault="00B66FA0">
            <w:pPr>
              <w:spacing w:after="0" w:line="240" w:lineRule="auto"/>
              <w:ind w:right="-72"/>
              <w:rPr>
                <w:rFonts w:ascii="Arial" w:eastAsia="Arial" w:hAnsi="Arial" w:cs="Arial"/>
                <w:highlight w:val="white"/>
              </w:rPr>
            </w:pPr>
            <w:r>
              <w:rPr>
                <w:rFonts w:ascii="Arial" w:eastAsia="Arial" w:hAnsi="Arial" w:cs="Arial"/>
                <w:highlight w:val="white"/>
              </w:rPr>
              <w:t>School works closely with any external wraparound providers which their pupils may use, to ensure as far as possible, children can be kept in a group with other children from the same bubble they are in during the school day</w:t>
            </w:r>
          </w:p>
        </w:tc>
        <w:tc>
          <w:tcPr>
            <w:tcW w:w="2268" w:type="dxa"/>
            <w:gridSpan w:val="4"/>
            <w:tcBorders>
              <w:left w:val="single" w:sz="4" w:space="0" w:color="000000"/>
            </w:tcBorders>
            <w:vAlign w:val="center"/>
          </w:tcPr>
          <w:p w:rsidR="0020032B" w:rsidRDefault="0020032B">
            <w:pPr>
              <w:spacing w:after="0" w:line="240" w:lineRule="auto"/>
              <w:rPr>
                <w:rFonts w:ascii="Arial" w:eastAsia="Arial" w:hAnsi="Arial" w:cs="Arial"/>
                <w:highlight w:val="white"/>
              </w:rPr>
            </w:pP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NA</w:t>
            </w:r>
          </w:p>
        </w:tc>
      </w:tr>
      <w:tr w:rsidR="0020032B">
        <w:trPr>
          <w:trHeight w:val="415"/>
        </w:trPr>
        <w:tc>
          <w:tcPr>
            <w:tcW w:w="4762" w:type="dxa"/>
            <w:gridSpan w:val="7"/>
            <w:tcBorders>
              <w:left w:val="single" w:sz="18" w:space="0" w:color="000000"/>
            </w:tcBorders>
            <w:vAlign w:val="center"/>
          </w:tcPr>
          <w:p w:rsidR="0020032B" w:rsidRDefault="00B66FA0">
            <w:pPr>
              <w:spacing w:after="0" w:line="240" w:lineRule="auto"/>
              <w:ind w:right="-72"/>
              <w:rPr>
                <w:rFonts w:ascii="Arial" w:eastAsia="Arial" w:hAnsi="Arial" w:cs="Arial"/>
                <w:highlight w:val="white"/>
              </w:rPr>
            </w:pPr>
            <w:r>
              <w:rPr>
                <w:rFonts w:ascii="Arial" w:eastAsia="Arial" w:hAnsi="Arial" w:cs="Arial"/>
                <w:highlight w:val="white"/>
              </w:rPr>
              <w:t xml:space="preserve">Where parents are using external childcare providers or out of school extra-curricular activities for their children, you should also: </w:t>
            </w:r>
          </w:p>
          <w:p w:rsidR="0020032B" w:rsidRDefault="00B66FA0">
            <w:pPr>
              <w:spacing w:after="0" w:line="240" w:lineRule="auto"/>
              <w:ind w:right="-72"/>
              <w:rPr>
                <w:rFonts w:ascii="Arial" w:eastAsia="Arial" w:hAnsi="Arial" w:cs="Arial"/>
                <w:highlight w:val="white"/>
              </w:rPr>
            </w:pPr>
            <w:r>
              <w:rPr>
                <w:rFonts w:ascii="Arial" w:eastAsia="Arial" w:hAnsi="Arial" w:cs="Arial"/>
                <w:highlight w:val="white"/>
              </w:rPr>
              <w:t xml:space="preserve">• advise them to limit their use of multiple out-of-school settings providers, and to only use one out-of-school setting in addition to school as far as possible. </w:t>
            </w:r>
          </w:p>
          <w:p w:rsidR="0020032B" w:rsidRDefault="00B66FA0">
            <w:pPr>
              <w:spacing w:after="0" w:line="240" w:lineRule="auto"/>
              <w:ind w:right="-72"/>
              <w:rPr>
                <w:rFonts w:ascii="Arial" w:eastAsia="Arial" w:hAnsi="Arial" w:cs="Arial"/>
                <w:highlight w:val="white"/>
              </w:rPr>
            </w:pPr>
            <w:r>
              <w:rPr>
                <w:rFonts w:ascii="Arial" w:eastAsia="Arial" w:hAnsi="Arial" w:cs="Arial"/>
                <w:highlight w:val="white"/>
              </w:rPr>
              <w:t xml:space="preserve">• encourage them to check providers have put in place their own protective measures </w:t>
            </w:r>
          </w:p>
          <w:p w:rsidR="0020032B" w:rsidRDefault="00B66FA0">
            <w:pPr>
              <w:spacing w:after="0" w:line="240" w:lineRule="auto"/>
              <w:ind w:right="-72"/>
              <w:rPr>
                <w:rFonts w:ascii="Arial" w:eastAsia="Arial" w:hAnsi="Arial" w:cs="Arial"/>
                <w:highlight w:val="white"/>
              </w:rPr>
            </w:pPr>
            <w:r>
              <w:rPr>
                <w:rFonts w:ascii="Arial" w:eastAsia="Arial" w:hAnsi="Arial" w:cs="Arial"/>
                <w:highlight w:val="white"/>
              </w:rPr>
              <w:t xml:space="preserve">• send them the link to the guidance for parents and carers </w:t>
            </w:r>
          </w:p>
        </w:tc>
        <w:tc>
          <w:tcPr>
            <w:tcW w:w="2268" w:type="dxa"/>
            <w:gridSpan w:val="4"/>
            <w:tcBorders>
              <w:left w:val="single" w:sz="4" w:space="0" w:color="000000"/>
            </w:tcBorders>
            <w:vAlign w:val="center"/>
          </w:tcPr>
          <w:p w:rsidR="0020032B" w:rsidRDefault="0020032B">
            <w:pPr>
              <w:spacing w:after="0" w:line="240" w:lineRule="auto"/>
              <w:rPr>
                <w:rFonts w:ascii="Arial" w:eastAsia="Arial" w:hAnsi="Arial" w:cs="Arial"/>
                <w:highlight w:val="white"/>
              </w:rPr>
            </w:pP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NA</w:t>
            </w:r>
          </w:p>
        </w:tc>
      </w:tr>
      <w:tr w:rsidR="0020032B">
        <w:trPr>
          <w:trHeight w:val="415"/>
        </w:trPr>
        <w:tc>
          <w:tcPr>
            <w:tcW w:w="4762" w:type="dxa"/>
            <w:gridSpan w:val="7"/>
            <w:tcBorders>
              <w:left w:val="single" w:sz="18" w:space="0" w:color="000000"/>
            </w:tcBorders>
            <w:vAlign w:val="center"/>
          </w:tcPr>
          <w:p w:rsidR="0020032B" w:rsidRDefault="00B66FA0">
            <w:pPr>
              <w:spacing w:after="0" w:line="240" w:lineRule="auto"/>
              <w:ind w:right="-72"/>
              <w:rPr>
                <w:rFonts w:ascii="Arial" w:eastAsia="Arial" w:hAnsi="Arial" w:cs="Arial"/>
                <w:highlight w:val="white"/>
              </w:rPr>
            </w:pPr>
            <w:r>
              <w:rPr>
                <w:rFonts w:ascii="Arial" w:eastAsia="Arial" w:hAnsi="Arial" w:cs="Arial"/>
                <w:highlight w:val="white"/>
              </w:rPr>
              <w:t xml:space="preserve">If school premises are hired out for use by external wraparound childcare providers, such as after-school or holiday clubs, school have made sure these organisations have: </w:t>
            </w:r>
          </w:p>
          <w:p w:rsidR="0020032B" w:rsidRDefault="00B66FA0">
            <w:pPr>
              <w:spacing w:after="0" w:line="240" w:lineRule="auto"/>
              <w:ind w:right="-72"/>
              <w:rPr>
                <w:rFonts w:ascii="Arial" w:eastAsia="Arial" w:hAnsi="Arial" w:cs="Arial"/>
                <w:highlight w:val="white"/>
              </w:rPr>
            </w:pPr>
            <w:r>
              <w:rPr>
                <w:rFonts w:ascii="Arial" w:eastAsia="Arial" w:hAnsi="Arial" w:cs="Arial"/>
                <w:highlight w:val="white"/>
              </w:rPr>
              <w:t xml:space="preserve">• considered the relevant government guidance for their sector </w:t>
            </w:r>
          </w:p>
          <w:p w:rsidR="0020032B" w:rsidRDefault="00B66FA0">
            <w:pPr>
              <w:spacing w:after="0" w:line="240" w:lineRule="auto"/>
              <w:ind w:right="-72"/>
              <w:rPr>
                <w:rFonts w:ascii="Arial" w:eastAsia="Arial" w:hAnsi="Arial" w:cs="Arial"/>
                <w:highlight w:val="white"/>
              </w:rPr>
            </w:pPr>
            <w:r>
              <w:rPr>
                <w:rFonts w:ascii="Arial" w:eastAsia="Arial" w:hAnsi="Arial" w:cs="Arial"/>
                <w:highlight w:val="white"/>
              </w:rPr>
              <w:t xml:space="preserve">• put in place protective measures </w:t>
            </w:r>
          </w:p>
        </w:tc>
        <w:tc>
          <w:tcPr>
            <w:tcW w:w="2268" w:type="dxa"/>
            <w:gridSpan w:val="4"/>
            <w:tcBorders>
              <w:left w:val="single" w:sz="4" w:space="0" w:color="000000"/>
            </w:tcBorders>
            <w:vAlign w:val="center"/>
          </w:tcPr>
          <w:p w:rsidR="0020032B" w:rsidRDefault="0020032B">
            <w:pPr>
              <w:spacing w:after="0" w:line="240" w:lineRule="auto"/>
              <w:rPr>
                <w:rFonts w:ascii="Arial" w:eastAsia="Arial" w:hAnsi="Arial" w:cs="Arial"/>
                <w:highlight w:val="white"/>
              </w:rPr>
            </w:pP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NA</w:t>
            </w:r>
          </w:p>
        </w:tc>
      </w:tr>
      <w:tr w:rsidR="0020032B">
        <w:trPr>
          <w:trHeight w:val="415"/>
        </w:trPr>
        <w:tc>
          <w:tcPr>
            <w:tcW w:w="9780" w:type="dxa"/>
            <w:gridSpan w:val="18"/>
            <w:tcBorders>
              <w:left w:val="single" w:sz="18" w:space="0" w:color="000000"/>
              <w:right w:val="single" w:sz="18" w:space="0" w:color="000000"/>
            </w:tcBorders>
            <w:vAlign w:val="center"/>
          </w:tcPr>
          <w:p w:rsidR="0020032B" w:rsidRDefault="0020032B">
            <w:pPr>
              <w:spacing w:after="0" w:line="240" w:lineRule="auto"/>
              <w:rPr>
                <w:rFonts w:ascii="Arial" w:eastAsia="Arial" w:hAnsi="Arial" w:cs="Arial"/>
                <w:b/>
                <w:color w:val="FF0000"/>
                <w:highlight w:val="white"/>
              </w:rPr>
            </w:pPr>
          </w:p>
          <w:p w:rsidR="0020032B" w:rsidRDefault="00B66FA0">
            <w:pPr>
              <w:spacing w:after="0" w:line="240" w:lineRule="auto"/>
              <w:rPr>
                <w:rFonts w:ascii="Arial" w:eastAsia="Arial" w:hAnsi="Arial" w:cs="Arial"/>
                <w:b/>
                <w:color w:val="FF0000"/>
                <w:highlight w:val="white"/>
              </w:rPr>
            </w:pPr>
            <w:r>
              <w:rPr>
                <w:rFonts w:ascii="Arial" w:eastAsia="Arial" w:hAnsi="Arial" w:cs="Arial"/>
                <w:b/>
                <w:color w:val="FF0000"/>
                <w:highlight w:val="white"/>
              </w:rPr>
              <w:t xml:space="preserve">Social Distancing Measures Not Followed During Travel to and from School </w:t>
            </w:r>
          </w:p>
          <w:p w:rsidR="0020032B" w:rsidRDefault="0020032B">
            <w:pPr>
              <w:spacing w:after="0" w:line="240" w:lineRule="auto"/>
              <w:rPr>
                <w:rFonts w:ascii="Arial" w:eastAsia="Arial" w:hAnsi="Arial" w:cs="Arial"/>
                <w:b/>
                <w:sz w:val="24"/>
                <w:szCs w:val="24"/>
                <w:highlight w:val="white"/>
              </w:rPr>
            </w:pPr>
          </w:p>
        </w:tc>
      </w:tr>
      <w:tr w:rsidR="0020032B">
        <w:trPr>
          <w:trHeight w:val="415"/>
        </w:trPr>
        <w:tc>
          <w:tcPr>
            <w:tcW w:w="4762" w:type="dxa"/>
            <w:gridSpan w:val="7"/>
            <w:tcBorders>
              <w:left w:val="single" w:sz="18" w:space="0" w:color="000000"/>
              <w:righ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Parents and pupils are encouraged to walk or cycle to their education setting where possible</w:t>
            </w:r>
          </w:p>
        </w:tc>
        <w:tc>
          <w:tcPr>
            <w:tcW w:w="2268" w:type="dxa"/>
            <w:gridSpan w:val="4"/>
            <w:tcBorders>
              <w:lef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 xml:space="preserve">Vast majority of families live in HU9.  Additional bike racks </w:t>
            </w:r>
            <w:proofErr w:type="gramStart"/>
            <w:r>
              <w:rPr>
                <w:rFonts w:ascii="Arial" w:eastAsia="Arial" w:hAnsi="Arial" w:cs="Arial"/>
                <w:highlight w:val="white"/>
              </w:rPr>
              <w:t>have been provided and installed</w:t>
            </w:r>
            <w:proofErr w:type="gramEnd"/>
            <w:r>
              <w:rPr>
                <w:rFonts w:ascii="Arial" w:eastAsia="Arial" w:hAnsi="Arial" w:cs="Arial"/>
                <w:highlight w:val="white"/>
              </w:rPr>
              <w:t>.</w:t>
            </w: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NA</w:t>
            </w:r>
          </w:p>
        </w:tc>
      </w:tr>
      <w:tr w:rsidR="0020032B">
        <w:trPr>
          <w:trHeight w:val="415"/>
        </w:trPr>
        <w:tc>
          <w:tcPr>
            <w:tcW w:w="4762" w:type="dxa"/>
            <w:gridSpan w:val="7"/>
            <w:tcBorders>
              <w:left w:val="single" w:sz="18" w:space="0" w:color="000000"/>
              <w:righ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lastRenderedPageBreak/>
              <w:t>Schools, parents and pupils following the government guidance on how to travel safely, when planning their travel on public transport</w:t>
            </w:r>
          </w:p>
        </w:tc>
        <w:tc>
          <w:tcPr>
            <w:tcW w:w="2268" w:type="dxa"/>
            <w:gridSpan w:val="4"/>
            <w:tcBorders>
              <w:left w:val="single" w:sz="4" w:space="0" w:color="000000"/>
            </w:tcBorders>
            <w:vAlign w:val="center"/>
          </w:tcPr>
          <w:p w:rsidR="0020032B" w:rsidRDefault="00B66FA0">
            <w:pPr>
              <w:spacing w:after="0" w:line="240" w:lineRule="auto"/>
              <w:rPr>
                <w:rFonts w:ascii="Arial" w:eastAsia="Arial" w:hAnsi="Arial" w:cs="Arial"/>
                <w:highlight w:val="white"/>
              </w:rPr>
            </w:pPr>
            <w:hyperlink r:id="rId12">
              <w:r>
                <w:rPr>
                  <w:rFonts w:ascii="Arial" w:eastAsia="Arial" w:hAnsi="Arial" w:cs="Arial"/>
                  <w:color w:val="0000FF"/>
                  <w:highlight w:val="white"/>
                  <w:u w:val="single"/>
                </w:rPr>
                <w:t>Safer travel guidance for passengers</w:t>
              </w:r>
            </w:hyperlink>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Y</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r>
      <w:tr w:rsidR="0020032B">
        <w:trPr>
          <w:trHeight w:val="415"/>
        </w:trPr>
        <w:tc>
          <w:tcPr>
            <w:tcW w:w="9780" w:type="dxa"/>
            <w:gridSpan w:val="18"/>
            <w:tcBorders>
              <w:left w:val="single" w:sz="18" w:space="0" w:color="000000"/>
              <w:right w:val="single" w:sz="18" w:space="0" w:color="000000"/>
            </w:tcBorders>
            <w:vAlign w:val="center"/>
          </w:tcPr>
          <w:p w:rsidR="0020032B" w:rsidRDefault="0020032B">
            <w:pPr>
              <w:spacing w:after="0" w:line="240" w:lineRule="auto"/>
              <w:rPr>
                <w:rFonts w:ascii="Arial" w:eastAsia="Arial" w:hAnsi="Arial" w:cs="Arial"/>
                <w:b/>
                <w:color w:val="FF0000"/>
                <w:highlight w:val="white"/>
              </w:rPr>
            </w:pPr>
          </w:p>
          <w:p w:rsidR="0020032B" w:rsidRDefault="00B66FA0">
            <w:pPr>
              <w:spacing w:after="0" w:line="240" w:lineRule="auto"/>
              <w:rPr>
                <w:rFonts w:ascii="Arial" w:eastAsia="Arial" w:hAnsi="Arial" w:cs="Arial"/>
                <w:b/>
                <w:color w:val="FF0000"/>
                <w:highlight w:val="white"/>
              </w:rPr>
            </w:pPr>
            <w:r>
              <w:rPr>
                <w:rFonts w:ascii="Arial" w:eastAsia="Arial" w:hAnsi="Arial" w:cs="Arial"/>
                <w:b/>
                <w:color w:val="FF0000"/>
                <w:highlight w:val="white"/>
              </w:rPr>
              <w:t>Inadequate Cleaning/Sanitising</w:t>
            </w:r>
          </w:p>
          <w:p w:rsidR="0020032B" w:rsidRDefault="0020032B">
            <w:pPr>
              <w:spacing w:after="0" w:line="240" w:lineRule="auto"/>
              <w:rPr>
                <w:rFonts w:ascii="Arial" w:eastAsia="Arial" w:hAnsi="Arial" w:cs="Arial"/>
                <w:b/>
                <w:sz w:val="24"/>
                <w:szCs w:val="24"/>
                <w:highlight w:val="white"/>
              </w:rPr>
            </w:pPr>
          </w:p>
        </w:tc>
      </w:tr>
      <w:tr w:rsidR="0020032B">
        <w:trPr>
          <w:trHeight w:val="415"/>
        </w:trPr>
        <w:tc>
          <w:tcPr>
            <w:tcW w:w="4762" w:type="dxa"/>
            <w:gridSpan w:val="7"/>
            <w:tcBorders>
              <w:left w:val="single" w:sz="18" w:space="0" w:color="000000"/>
              <w:righ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A cleaning schedule that ensures cleaning is generally enhanced and includes more frequent cleaning of rooms / shared areas that are used by different groups is in place</w:t>
            </w:r>
          </w:p>
        </w:tc>
        <w:tc>
          <w:tcPr>
            <w:tcW w:w="2268" w:type="dxa"/>
            <w:gridSpan w:val="4"/>
            <w:tcBorders>
              <w:lef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 xml:space="preserve">With a purchased fogging machine </w:t>
            </w: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Y</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r>
      <w:tr w:rsidR="0020032B">
        <w:trPr>
          <w:trHeight w:val="415"/>
        </w:trPr>
        <w:tc>
          <w:tcPr>
            <w:tcW w:w="4762" w:type="dxa"/>
            <w:gridSpan w:val="7"/>
            <w:tcBorders>
              <w:left w:val="single" w:sz="18" w:space="0" w:color="000000"/>
              <w:righ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Frequently touched surfaces, such as toys, books, desks, chairs, doors, sinks, toilets, light switches, bannisters etc. are cleaned more often than normal</w:t>
            </w:r>
          </w:p>
        </w:tc>
        <w:tc>
          <w:tcPr>
            <w:tcW w:w="2268" w:type="dxa"/>
            <w:gridSpan w:val="4"/>
            <w:tcBorders>
              <w:lef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Additional cleaning schedule in place and sanitizer and disinfectant in all classrooms</w:t>
            </w: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Y</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r>
      <w:tr w:rsidR="0020032B">
        <w:trPr>
          <w:trHeight w:val="415"/>
        </w:trPr>
        <w:tc>
          <w:tcPr>
            <w:tcW w:w="4762" w:type="dxa"/>
            <w:gridSpan w:val="7"/>
            <w:tcBorders>
              <w:left w:val="single" w:sz="18" w:space="0" w:color="000000"/>
              <w:righ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Electronic entry systems and keypads are regularly sanitised particularly first thing in the morning and where possible after each use</w:t>
            </w:r>
          </w:p>
        </w:tc>
        <w:tc>
          <w:tcPr>
            <w:tcW w:w="2268" w:type="dxa"/>
            <w:gridSpan w:val="4"/>
            <w:tcBorders>
              <w:left w:val="single" w:sz="4" w:space="0" w:color="000000"/>
            </w:tcBorders>
            <w:vAlign w:val="center"/>
          </w:tcPr>
          <w:p w:rsidR="0020032B" w:rsidRDefault="0020032B">
            <w:pPr>
              <w:spacing w:after="0" w:line="240" w:lineRule="auto"/>
              <w:rPr>
                <w:rFonts w:ascii="Arial" w:eastAsia="Arial" w:hAnsi="Arial" w:cs="Arial"/>
                <w:highlight w:val="white"/>
              </w:rPr>
            </w:pP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Y</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r>
      <w:tr w:rsidR="0020032B">
        <w:trPr>
          <w:trHeight w:val="415"/>
        </w:trPr>
        <w:tc>
          <w:tcPr>
            <w:tcW w:w="4762" w:type="dxa"/>
            <w:gridSpan w:val="7"/>
            <w:tcBorders>
              <w:left w:val="single" w:sz="18" w:space="0" w:color="000000"/>
              <w:righ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Bins for tissues and other rubbish are emptied throughout the day</w:t>
            </w:r>
          </w:p>
        </w:tc>
        <w:tc>
          <w:tcPr>
            <w:tcW w:w="2268" w:type="dxa"/>
            <w:gridSpan w:val="4"/>
            <w:tcBorders>
              <w:lef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usually at the end of the day to minimise movement around the Academy building</w:t>
            </w: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Y</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r>
      <w:tr w:rsidR="0020032B">
        <w:trPr>
          <w:trHeight w:val="415"/>
        </w:trPr>
        <w:tc>
          <w:tcPr>
            <w:tcW w:w="4762" w:type="dxa"/>
            <w:gridSpan w:val="7"/>
            <w:tcBorders>
              <w:left w:val="single" w:sz="18" w:space="0" w:color="000000"/>
              <w:righ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Stocks of cleaning chemicals, liquid soap, paper towels, tissues, toilet roll, bin bags etc. regularly checked and additional supplies requested as necessary</w:t>
            </w:r>
          </w:p>
        </w:tc>
        <w:tc>
          <w:tcPr>
            <w:tcW w:w="2268" w:type="dxa"/>
            <w:gridSpan w:val="4"/>
            <w:tcBorders>
              <w:left w:val="single" w:sz="4" w:space="0" w:color="000000"/>
            </w:tcBorders>
            <w:vAlign w:val="center"/>
          </w:tcPr>
          <w:p w:rsidR="0020032B" w:rsidRDefault="0020032B">
            <w:pPr>
              <w:spacing w:after="0" w:line="240" w:lineRule="auto"/>
              <w:rPr>
                <w:rFonts w:ascii="Arial" w:eastAsia="Arial" w:hAnsi="Arial" w:cs="Arial"/>
                <w:highlight w:val="white"/>
              </w:rPr>
            </w:pP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Y</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r>
      <w:tr w:rsidR="0020032B">
        <w:trPr>
          <w:trHeight w:val="415"/>
        </w:trPr>
        <w:tc>
          <w:tcPr>
            <w:tcW w:w="4762" w:type="dxa"/>
            <w:gridSpan w:val="7"/>
            <w:tcBorders>
              <w:left w:val="single" w:sz="18" w:space="0" w:color="000000"/>
              <w:righ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Consideration given to how play equipment is used ensuring it is appropriately cleaned between groups of children using it</w:t>
            </w:r>
          </w:p>
        </w:tc>
        <w:tc>
          <w:tcPr>
            <w:tcW w:w="2268" w:type="dxa"/>
            <w:gridSpan w:val="4"/>
            <w:tcBorders>
              <w:left w:val="single" w:sz="4" w:space="0" w:color="000000"/>
            </w:tcBorders>
            <w:vAlign w:val="center"/>
          </w:tcPr>
          <w:p w:rsidR="0020032B" w:rsidRDefault="0020032B">
            <w:pPr>
              <w:spacing w:after="0" w:line="240" w:lineRule="auto"/>
              <w:rPr>
                <w:rFonts w:ascii="Arial" w:eastAsia="Arial" w:hAnsi="Arial" w:cs="Arial"/>
                <w:highlight w:val="white"/>
              </w:rPr>
            </w:pP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NA</w:t>
            </w:r>
          </w:p>
        </w:tc>
      </w:tr>
      <w:tr w:rsidR="0020032B">
        <w:trPr>
          <w:trHeight w:val="415"/>
        </w:trPr>
        <w:tc>
          <w:tcPr>
            <w:tcW w:w="4762" w:type="dxa"/>
            <w:gridSpan w:val="7"/>
            <w:tcBorders>
              <w:left w:val="single" w:sz="18" w:space="0" w:color="000000"/>
              <w:righ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Outdoor playground equipment should be more frequently cleaned</w:t>
            </w:r>
          </w:p>
        </w:tc>
        <w:tc>
          <w:tcPr>
            <w:tcW w:w="2268" w:type="dxa"/>
            <w:gridSpan w:val="4"/>
            <w:tcBorders>
              <w:left w:val="single" w:sz="4" w:space="0" w:color="000000"/>
            </w:tcBorders>
            <w:vAlign w:val="center"/>
          </w:tcPr>
          <w:p w:rsidR="0020032B" w:rsidRDefault="0020032B">
            <w:pPr>
              <w:spacing w:after="0" w:line="240" w:lineRule="auto"/>
              <w:rPr>
                <w:rFonts w:ascii="Arial" w:eastAsia="Arial" w:hAnsi="Arial" w:cs="Arial"/>
                <w:highlight w:val="white"/>
              </w:rPr>
            </w:pP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NA</w:t>
            </w:r>
          </w:p>
        </w:tc>
      </w:tr>
      <w:tr w:rsidR="0020032B">
        <w:trPr>
          <w:trHeight w:val="415"/>
        </w:trPr>
        <w:tc>
          <w:tcPr>
            <w:tcW w:w="9780" w:type="dxa"/>
            <w:gridSpan w:val="18"/>
            <w:tcBorders>
              <w:left w:val="single" w:sz="18" w:space="0" w:color="000000"/>
              <w:right w:val="single" w:sz="18" w:space="0" w:color="000000"/>
            </w:tcBorders>
            <w:vAlign w:val="center"/>
          </w:tcPr>
          <w:p w:rsidR="0020032B" w:rsidRDefault="0020032B">
            <w:pPr>
              <w:spacing w:after="0" w:line="240" w:lineRule="auto"/>
              <w:ind w:right="-72"/>
              <w:rPr>
                <w:rFonts w:ascii="Arial" w:eastAsia="Arial" w:hAnsi="Arial" w:cs="Arial"/>
                <w:b/>
                <w:color w:val="FF0000"/>
                <w:highlight w:val="white"/>
              </w:rPr>
            </w:pPr>
          </w:p>
          <w:p w:rsidR="0020032B" w:rsidRDefault="00B66FA0">
            <w:pPr>
              <w:spacing w:after="0" w:line="240" w:lineRule="auto"/>
              <w:ind w:right="-72"/>
              <w:rPr>
                <w:rFonts w:ascii="Arial" w:eastAsia="Arial" w:hAnsi="Arial" w:cs="Arial"/>
                <w:b/>
                <w:color w:val="FF0000"/>
                <w:highlight w:val="white"/>
              </w:rPr>
            </w:pPr>
            <w:r>
              <w:rPr>
                <w:rFonts w:ascii="Arial" w:eastAsia="Arial" w:hAnsi="Arial" w:cs="Arial"/>
                <w:b/>
                <w:color w:val="FF0000"/>
                <w:highlight w:val="white"/>
              </w:rPr>
              <w:t>Shared Resources</w:t>
            </w:r>
          </w:p>
          <w:p w:rsidR="0020032B" w:rsidRDefault="0020032B">
            <w:pPr>
              <w:spacing w:after="0" w:line="240" w:lineRule="auto"/>
              <w:rPr>
                <w:rFonts w:ascii="Arial" w:eastAsia="Arial" w:hAnsi="Arial" w:cs="Arial"/>
                <w:b/>
                <w:sz w:val="24"/>
                <w:szCs w:val="24"/>
                <w:highlight w:val="white"/>
              </w:rPr>
            </w:pPr>
          </w:p>
        </w:tc>
      </w:tr>
      <w:tr w:rsidR="0020032B">
        <w:trPr>
          <w:trHeight w:val="415"/>
        </w:trPr>
        <w:tc>
          <w:tcPr>
            <w:tcW w:w="4762" w:type="dxa"/>
            <w:gridSpan w:val="7"/>
            <w:tcBorders>
              <w:left w:val="single" w:sz="18" w:space="0" w:color="000000"/>
              <w:righ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For individual and very frequently used equipment, such as pencils and pens, it is recommended that staff and pupils have their own items that are not shared</w:t>
            </w:r>
          </w:p>
        </w:tc>
        <w:tc>
          <w:tcPr>
            <w:tcW w:w="2268" w:type="dxa"/>
            <w:gridSpan w:val="4"/>
            <w:tcBorders>
              <w:left w:val="single" w:sz="4" w:space="0" w:color="000000"/>
            </w:tcBorders>
            <w:vAlign w:val="center"/>
          </w:tcPr>
          <w:p w:rsidR="0020032B" w:rsidRDefault="0020032B">
            <w:pPr>
              <w:spacing w:after="0" w:line="240" w:lineRule="auto"/>
              <w:rPr>
                <w:rFonts w:ascii="Arial" w:eastAsia="Arial" w:hAnsi="Arial" w:cs="Arial"/>
                <w:highlight w:val="white"/>
              </w:rPr>
            </w:pP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Y</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r>
      <w:tr w:rsidR="0020032B">
        <w:trPr>
          <w:trHeight w:val="415"/>
        </w:trPr>
        <w:tc>
          <w:tcPr>
            <w:tcW w:w="4762" w:type="dxa"/>
            <w:gridSpan w:val="7"/>
            <w:tcBorders>
              <w:left w:val="single" w:sz="18" w:space="0" w:color="000000"/>
              <w:righ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Classroom based resources, such as books and games, can be used and shared within the bubble; these are cleaned regularly, along with all frequently touched surfaces</w:t>
            </w:r>
          </w:p>
        </w:tc>
        <w:tc>
          <w:tcPr>
            <w:tcW w:w="2268" w:type="dxa"/>
            <w:gridSpan w:val="4"/>
            <w:tcBorders>
              <w:left w:val="single" w:sz="4" w:space="0" w:color="000000"/>
            </w:tcBorders>
            <w:vAlign w:val="center"/>
          </w:tcPr>
          <w:p w:rsidR="0020032B" w:rsidRDefault="0020032B">
            <w:pPr>
              <w:spacing w:after="0" w:line="240" w:lineRule="auto"/>
              <w:rPr>
                <w:rFonts w:ascii="Arial" w:eastAsia="Arial" w:hAnsi="Arial" w:cs="Arial"/>
                <w:highlight w:val="white"/>
              </w:rPr>
            </w:pP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Y</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r>
      <w:tr w:rsidR="0020032B">
        <w:trPr>
          <w:trHeight w:val="415"/>
        </w:trPr>
        <w:tc>
          <w:tcPr>
            <w:tcW w:w="4762" w:type="dxa"/>
            <w:gridSpan w:val="7"/>
            <w:tcBorders>
              <w:left w:val="single" w:sz="18" w:space="0" w:color="000000"/>
              <w:righ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Resources that are shared between classes or bubbles, such as sports, art and science equipment should be cleaned frequently and meticulously and always between bubbles, or rotated to allow them to be left unused and out of reach for a period of 48 hours (72 hours for plastics) between use by different bubbles</w:t>
            </w:r>
          </w:p>
        </w:tc>
        <w:tc>
          <w:tcPr>
            <w:tcW w:w="2268" w:type="dxa"/>
            <w:gridSpan w:val="4"/>
            <w:tcBorders>
              <w:left w:val="single" w:sz="4" w:space="0" w:color="000000"/>
            </w:tcBorders>
            <w:vAlign w:val="center"/>
          </w:tcPr>
          <w:p w:rsidR="0020032B" w:rsidRDefault="0020032B">
            <w:pPr>
              <w:spacing w:after="0" w:line="240" w:lineRule="auto"/>
              <w:rPr>
                <w:rFonts w:ascii="Arial" w:eastAsia="Arial" w:hAnsi="Arial" w:cs="Arial"/>
                <w:highlight w:val="white"/>
              </w:rPr>
            </w:pP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Y</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r>
      <w:tr w:rsidR="0020032B">
        <w:trPr>
          <w:trHeight w:val="415"/>
        </w:trPr>
        <w:tc>
          <w:tcPr>
            <w:tcW w:w="4762" w:type="dxa"/>
            <w:gridSpan w:val="7"/>
            <w:tcBorders>
              <w:left w:val="single" w:sz="18" w:space="0" w:color="000000"/>
              <w:righ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 xml:space="preserve">Pupils should limit the amount of equipment they bring into school each day, including essentials such as </w:t>
            </w:r>
            <w:r>
              <w:rPr>
                <w:rFonts w:ascii="Arial" w:eastAsia="Arial" w:hAnsi="Arial" w:cs="Arial"/>
                <w:color w:val="000000"/>
                <w:highlight w:val="white"/>
              </w:rPr>
              <w:t xml:space="preserve">lunch boxes, hats, coats, books, stationery, bags and mobile phones (depending on school policy) </w:t>
            </w:r>
          </w:p>
        </w:tc>
        <w:tc>
          <w:tcPr>
            <w:tcW w:w="2268" w:type="dxa"/>
            <w:gridSpan w:val="4"/>
            <w:tcBorders>
              <w:left w:val="single" w:sz="4" w:space="0" w:color="000000"/>
            </w:tcBorders>
            <w:vAlign w:val="center"/>
          </w:tcPr>
          <w:p w:rsidR="0020032B" w:rsidRDefault="0020032B">
            <w:pPr>
              <w:spacing w:after="0" w:line="240" w:lineRule="auto"/>
              <w:rPr>
                <w:rFonts w:ascii="Arial" w:eastAsia="Arial" w:hAnsi="Arial" w:cs="Arial"/>
                <w:highlight w:val="white"/>
              </w:rPr>
            </w:pP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Y</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r>
      <w:tr w:rsidR="0020032B">
        <w:trPr>
          <w:trHeight w:val="415"/>
        </w:trPr>
        <w:tc>
          <w:tcPr>
            <w:tcW w:w="4762" w:type="dxa"/>
            <w:gridSpan w:val="7"/>
            <w:tcBorders>
              <w:left w:val="single" w:sz="18" w:space="0" w:color="000000"/>
              <w:right w:val="single" w:sz="4" w:space="0" w:color="000000"/>
            </w:tcBorders>
            <w:vAlign w:val="center"/>
          </w:tcPr>
          <w:p w:rsidR="0020032B" w:rsidRDefault="00B66FA0">
            <w:pPr>
              <w:pBdr>
                <w:top w:val="nil"/>
                <w:left w:val="nil"/>
                <w:bottom w:val="nil"/>
                <w:right w:val="nil"/>
                <w:between w:val="nil"/>
              </w:pBdr>
              <w:spacing w:after="0" w:line="240" w:lineRule="auto"/>
              <w:rPr>
                <w:rFonts w:ascii="Arial" w:eastAsia="Arial" w:hAnsi="Arial" w:cs="Arial"/>
                <w:color w:val="000000"/>
                <w:highlight w:val="white"/>
              </w:rPr>
            </w:pPr>
            <w:r>
              <w:rPr>
                <w:rFonts w:ascii="Arial" w:eastAsia="Arial" w:hAnsi="Arial" w:cs="Arial"/>
                <w:color w:val="000000"/>
                <w:highlight w:val="white"/>
              </w:rPr>
              <w:lastRenderedPageBreak/>
              <w:t xml:space="preserve">The ability to clean equipment used in the delivery of therapies, for example, physiotherapy equipment or sensory equipment has been assessed and where cleaning or disinfecting is not possible or practical, resources will be either: </w:t>
            </w:r>
          </w:p>
          <w:p w:rsidR="0020032B" w:rsidRDefault="00B66FA0">
            <w:pPr>
              <w:pBdr>
                <w:top w:val="nil"/>
                <w:left w:val="nil"/>
                <w:bottom w:val="nil"/>
                <w:right w:val="nil"/>
                <w:between w:val="nil"/>
              </w:pBdr>
              <w:spacing w:after="0" w:line="240" w:lineRule="auto"/>
              <w:rPr>
                <w:rFonts w:ascii="Arial" w:eastAsia="Arial" w:hAnsi="Arial" w:cs="Arial"/>
                <w:color w:val="000000"/>
                <w:highlight w:val="white"/>
              </w:rPr>
            </w:pPr>
            <w:r>
              <w:rPr>
                <w:rFonts w:ascii="Arial" w:eastAsia="Arial" w:hAnsi="Arial" w:cs="Arial"/>
                <w:color w:val="000000"/>
                <w:highlight w:val="white"/>
              </w:rPr>
              <w:t xml:space="preserve">• restricted to one user </w:t>
            </w:r>
          </w:p>
          <w:p w:rsidR="0020032B" w:rsidRDefault="00B66FA0">
            <w:pPr>
              <w:pBdr>
                <w:top w:val="nil"/>
                <w:left w:val="nil"/>
                <w:bottom w:val="nil"/>
                <w:right w:val="nil"/>
                <w:between w:val="nil"/>
              </w:pBdr>
              <w:spacing w:after="0" w:line="240" w:lineRule="auto"/>
              <w:rPr>
                <w:rFonts w:ascii="Arial" w:eastAsia="Arial" w:hAnsi="Arial" w:cs="Arial"/>
                <w:color w:val="000000"/>
                <w:sz w:val="23"/>
                <w:szCs w:val="23"/>
                <w:highlight w:val="white"/>
              </w:rPr>
            </w:pPr>
            <w:r>
              <w:rPr>
                <w:rFonts w:ascii="Arial" w:eastAsia="Arial" w:hAnsi="Arial" w:cs="Arial"/>
                <w:color w:val="000000"/>
                <w:highlight w:val="white"/>
              </w:rPr>
              <w:t>• left unused for a period of 48 hours (72 hours for plastics) between use by different individuals</w:t>
            </w:r>
            <w:r>
              <w:rPr>
                <w:rFonts w:ascii="Arial" w:eastAsia="Arial" w:hAnsi="Arial" w:cs="Arial"/>
                <w:color w:val="000000"/>
                <w:sz w:val="23"/>
                <w:szCs w:val="23"/>
                <w:highlight w:val="white"/>
              </w:rPr>
              <w:t xml:space="preserve"> </w:t>
            </w:r>
          </w:p>
        </w:tc>
        <w:tc>
          <w:tcPr>
            <w:tcW w:w="2268" w:type="dxa"/>
            <w:gridSpan w:val="4"/>
            <w:tcBorders>
              <w:lef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Determine whether this equipment can withstand cleaning and disinfecting between each use before it is put back into general use</w:t>
            </w:r>
          </w:p>
          <w:p w:rsidR="0020032B" w:rsidRDefault="0020032B">
            <w:pPr>
              <w:spacing w:after="0" w:line="240" w:lineRule="auto"/>
              <w:rPr>
                <w:rFonts w:ascii="Arial" w:eastAsia="Arial" w:hAnsi="Arial" w:cs="Arial"/>
                <w:highlight w:val="white"/>
              </w:rPr>
            </w:pPr>
          </w:p>
          <w:p w:rsidR="0020032B" w:rsidRDefault="00B66FA0">
            <w:pPr>
              <w:spacing w:after="0" w:line="240" w:lineRule="auto"/>
              <w:rPr>
                <w:rFonts w:ascii="Arial" w:eastAsia="Arial" w:hAnsi="Arial" w:cs="Arial"/>
                <w:highlight w:val="white"/>
              </w:rPr>
            </w:pPr>
            <w:r>
              <w:rPr>
                <w:rFonts w:ascii="Arial" w:eastAsia="Arial" w:hAnsi="Arial" w:cs="Arial"/>
                <w:highlight w:val="white"/>
              </w:rPr>
              <w:t>This is decided on a case by case basis</w:t>
            </w: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Y</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r>
      <w:tr w:rsidR="0020032B">
        <w:trPr>
          <w:trHeight w:val="415"/>
        </w:trPr>
        <w:tc>
          <w:tcPr>
            <w:tcW w:w="4762" w:type="dxa"/>
            <w:gridSpan w:val="7"/>
            <w:tcBorders>
              <w:left w:val="single" w:sz="18" w:space="0" w:color="000000"/>
              <w:righ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 xml:space="preserve">Pupils and teachers can take books and other shared resources home, although unnecessary sharing </w:t>
            </w:r>
            <w:proofErr w:type="gramStart"/>
            <w:r>
              <w:rPr>
                <w:rFonts w:ascii="Arial" w:eastAsia="Arial" w:hAnsi="Arial" w:cs="Arial"/>
                <w:highlight w:val="white"/>
              </w:rPr>
              <w:t>should be avoided</w:t>
            </w:r>
            <w:proofErr w:type="gramEnd"/>
            <w:r>
              <w:rPr>
                <w:rFonts w:ascii="Arial" w:eastAsia="Arial" w:hAnsi="Arial" w:cs="Arial"/>
                <w:highlight w:val="white"/>
              </w:rPr>
              <w:t>, especially where this does not contribute to pupil education and development. Rules on hand cleaning, cleaning of the resources and rotation apply to these resources</w:t>
            </w:r>
          </w:p>
          <w:p w:rsidR="0020032B" w:rsidRDefault="0020032B">
            <w:pPr>
              <w:spacing w:after="0" w:line="240" w:lineRule="auto"/>
              <w:rPr>
                <w:rFonts w:ascii="Arial" w:eastAsia="Arial" w:hAnsi="Arial" w:cs="Arial"/>
                <w:highlight w:val="white"/>
              </w:rPr>
            </w:pPr>
          </w:p>
        </w:tc>
        <w:tc>
          <w:tcPr>
            <w:tcW w:w="2268" w:type="dxa"/>
            <w:gridSpan w:val="4"/>
            <w:tcBorders>
              <w:lef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 xml:space="preserve">Staff advised to use PPE where appropriate and sanitize hands were necessary. </w:t>
            </w: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Y</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r>
      <w:tr w:rsidR="0020032B">
        <w:trPr>
          <w:trHeight w:val="415"/>
        </w:trPr>
        <w:tc>
          <w:tcPr>
            <w:tcW w:w="4762" w:type="dxa"/>
            <w:gridSpan w:val="7"/>
            <w:tcBorders>
              <w:left w:val="single" w:sz="18" w:space="0" w:color="000000"/>
              <w:righ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Devices/ laptops/tablets etc. that are brought from home to school and back again are cleaned at the start and end of the day</w:t>
            </w:r>
          </w:p>
        </w:tc>
        <w:tc>
          <w:tcPr>
            <w:tcW w:w="2268" w:type="dxa"/>
            <w:gridSpan w:val="4"/>
            <w:tcBorders>
              <w:left w:val="single" w:sz="4" w:space="0" w:color="000000"/>
            </w:tcBorders>
            <w:vAlign w:val="center"/>
          </w:tcPr>
          <w:p w:rsidR="0020032B" w:rsidRDefault="0020032B">
            <w:pPr>
              <w:spacing w:after="0" w:line="240" w:lineRule="auto"/>
              <w:rPr>
                <w:rFonts w:ascii="Arial" w:eastAsia="Arial" w:hAnsi="Arial" w:cs="Arial"/>
                <w:highlight w:val="white"/>
              </w:rPr>
            </w:pP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Y</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r>
      <w:tr w:rsidR="0020032B">
        <w:trPr>
          <w:trHeight w:val="415"/>
        </w:trPr>
        <w:tc>
          <w:tcPr>
            <w:tcW w:w="9780" w:type="dxa"/>
            <w:gridSpan w:val="18"/>
            <w:tcBorders>
              <w:left w:val="single" w:sz="18" w:space="0" w:color="000000"/>
              <w:right w:val="single" w:sz="18" w:space="0" w:color="000000"/>
            </w:tcBorders>
            <w:vAlign w:val="center"/>
          </w:tcPr>
          <w:p w:rsidR="0020032B" w:rsidRDefault="0020032B">
            <w:pPr>
              <w:spacing w:after="0" w:line="240" w:lineRule="auto"/>
              <w:rPr>
                <w:rFonts w:ascii="Arial" w:eastAsia="Arial" w:hAnsi="Arial" w:cs="Arial"/>
                <w:b/>
                <w:color w:val="FF0000"/>
                <w:highlight w:val="white"/>
              </w:rPr>
            </w:pPr>
          </w:p>
          <w:p w:rsidR="0020032B" w:rsidRDefault="00B66FA0">
            <w:pPr>
              <w:spacing w:after="0" w:line="240" w:lineRule="auto"/>
              <w:rPr>
                <w:rFonts w:ascii="Arial" w:eastAsia="Arial" w:hAnsi="Arial" w:cs="Arial"/>
                <w:b/>
                <w:color w:val="FF0000"/>
                <w:highlight w:val="white"/>
              </w:rPr>
            </w:pPr>
            <w:r>
              <w:rPr>
                <w:rFonts w:ascii="Arial" w:eastAsia="Arial" w:hAnsi="Arial" w:cs="Arial"/>
                <w:b/>
                <w:color w:val="FF0000"/>
                <w:highlight w:val="white"/>
              </w:rPr>
              <w:t>Spread of Coronavirus to Staff, Pupils and Families, Visitors and Contractors</w:t>
            </w:r>
          </w:p>
          <w:p w:rsidR="0020032B" w:rsidRDefault="0020032B">
            <w:pPr>
              <w:spacing w:after="0" w:line="240" w:lineRule="auto"/>
              <w:rPr>
                <w:rFonts w:ascii="Arial" w:eastAsia="Arial" w:hAnsi="Arial" w:cs="Arial"/>
                <w:b/>
                <w:sz w:val="24"/>
                <w:szCs w:val="24"/>
                <w:highlight w:val="white"/>
              </w:rPr>
            </w:pPr>
          </w:p>
        </w:tc>
      </w:tr>
      <w:tr w:rsidR="0020032B">
        <w:trPr>
          <w:trHeight w:val="415"/>
        </w:trPr>
        <w:tc>
          <w:tcPr>
            <w:tcW w:w="4762" w:type="dxa"/>
            <w:gridSpan w:val="7"/>
            <w:tcBorders>
              <w:left w:val="single" w:sz="18" w:space="0" w:color="000000"/>
            </w:tcBorders>
            <w:vAlign w:val="center"/>
          </w:tcPr>
          <w:p w:rsidR="0020032B" w:rsidRDefault="00B66FA0">
            <w:pPr>
              <w:spacing w:after="0" w:line="240" w:lineRule="auto"/>
              <w:ind w:right="-72"/>
              <w:rPr>
                <w:rFonts w:ascii="Arial" w:eastAsia="Arial" w:hAnsi="Arial" w:cs="Arial"/>
                <w:highlight w:val="white"/>
              </w:rPr>
            </w:pPr>
            <w:r>
              <w:rPr>
                <w:rFonts w:ascii="Arial" w:eastAsia="Arial" w:hAnsi="Arial" w:cs="Arial"/>
                <w:highlight w:val="white"/>
              </w:rPr>
              <w:t>Contact with individuals who are required to self-isolate is minimised by ensuring they do not attend the school</w:t>
            </w:r>
          </w:p>
        </w:tc>
        <w:tc>
          <w:tcPr>
            <w:tcW w:w="2268" w:type="dxa"/>
            <w:gridSpan w:val="4"/>
            <w:tcBorders>
              <w:lef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A full system is in place for the ASA track and trace system.</w:t>
            </w:r>
          </w:p>
          <w:p w:rsidR="0020032B" w:rsidRDefault="0020032B">
            <w:pPr>
              <w:spacing w:after="0" w:line="240" w:lineRule="auto"/>
              <w:rPr>
                <w:rFonts w:ascii="Arial" w:eastAsia="Arial" w:hAnsi="Arial" w:cs="Arial"/>
                <w:highlight w:val="white"/>
              </w:rPr>
            </w:pPr>
          </w:p>
          <w:p w:rsidR="0020032B" w:rsidRDefault="0020032B">
            <w:pPr>
              <w:spacing w:after="0" w:line="240" w:lineRule="auto"/>
              <w:jc w:val="both"/>
              <w:rPr>
                <w:rFonts w:ascii="Arial" w:eastAsia="Arial" w:hAnsi="Arial" w:cs="Arial"/>
                <w:sz w:val="24"/>
                <w:szCs w:val="24"/>
                <w:highlight w:val="white"/>
              </w:rPr>
            </w:pPr>
          </w:p>
          <w:p w:rsidR="0020032B" w:rsidRDefault="00B66FA0">
            <w:pPr>
              <w:spacing w:after="0" w:line="240" w:lineRule="auto"/>
              <w:jc w:val="both"/>
              <w:rPr>
                <w:rFonts w:ascii="Arial" w:eastAsia="Arial" w:hAnsi="Arial" w:cs="Arial"/>
                <w:highlight w:val="white"/>
              </w:rPr>
            </w:pPr>
            <w:hyperlink r:id="rId13">
              <w:r>
                <w:rPr>
                  <w:rFonts w:ascii="Arial" w:eastAsia="Arial" w:hAnsi="Arial" w:cs="Arial"/>
                  <w:color w:val="1155CC"/>
                  <w:sz w:val="24"/>
                  <w:szCs w:val="24"/>
                  <w:highlight w:val="white"/>
                  <w:u w:val="single"/>
                </w:rPr>
                <w:t xml:space="preserve">What to do if we get a confirmed case of </w:t>
              </w:r>
              <w:proofErr w:type="spellStart"/>
              <w:r>
                <w:rPr>
                  <w:rFonts w:ascii="Arial" w:eastAsia="Arial" w:hAnsi="Arial" w:cs="Arial"/>
                  <w:color w:val="1155CC"/>
                  <w:sz w:val="24"/>
                  <w:szCs w:val="24"/>
                  <w:highlight w:val="white"/>
                  <w:u w:val="single"/>
                </w:rPr>
                <w:t>Covid</w:t>
              </w:r>
              <w:proofErr w:type="spellEnd"/>
              <w:r>
                <w:rPr>
                  <w:rFonts w:ascii="Arial" w:eastAsia="Arial" w:hAnsi="Arial" w:cs="Arial"/>
                  <w:color w:val="1155CC"/>
                  <w:sz w:val="24"/>
                  <w:szCs w:val="24"/>
                  <w:highlight w:val="white"/>
                  <w:u w:val="single"/>
                </w:rPr>
                <w:t xml:space="preserve"> </w:t>
              </w:r>
            </w:hyperlink>
          </w:p>
          <w:p w:rsidR="0020032B" w:rsidRDefault="0020032B">
            <w:pPr>
              <w:spacing w:after="0" w:line="240" w:lineRule="auto"/>
              <w:jc w:val="both"/>
              <w:rPr>
                <w:rFonts w:ascii="Arial" w:eastAsia="Arial" w:hAnsi="Arial" w:cs="Arial"/>
                <w:highlight w:val="white"/>
              </w:rPr>
            </w:pP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Y</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r>
      <w:tr w:rsidR="0020032B">
        <w:trPr>
          <w:trHeight w:val="415"/>
        </w:trPr>
        <w:tc>
          <w:tcPr>
            <w:tcW w:w="4762" w:type="dxa"/>
            <w:gridSpan w:val="7"/>
            <w:tcBorders>
              <w:left w:val="single" w:sz="18" w:space="0" w:color="000000"/>
            </w:tcBorders>
            <w:vAlign w:val="center"/>
          </w:tcPr>
          <w:p w:rsidR="0020032B" w:rsidRDefault="00B66FA0">
            <w:pPr>
              <w:spacing w:after="0" w:line="240" w:lineRule="auto"/>
              <w:ind w:right="-72"/>
              <w:rPr>
                <w:rFonts w:ascii="Arial" w:eastAsia="Arial" w:hAnsi="Arial" w:cs="Arial"/>
                <w:highlight w:val="white"/>
              </w:rPr>
            </w:pPr>
            <w:r>
              <w:rPr>
                <w:rFonts w:ascii="Arial" w:eastAsia="Arial" w:hAnsi="Arial" w:cs="Arial"/>
                <w:highlight w:val="white"/>
              </w:rPr>
              <w:t>Anybody contacted by NHS Test and Trace or local health protection team and told to self-isolate because they have been a close contact of a positive case, has a legal obligation to do so</w:t>
            </w:r>
          </w:p>
        </w:tc>
        <w:tc>
          <w:tcPr>
            <w:tcW w:w="2268" w:type="dxa"/>
            <w:gridSpan w:val="4"/>
            <w:tcBorders>
              <w:left w:val="single" w:sz="4" w:space="0" w:color="000000"/>
            </w:tcBorders>
            <w:vAlign w:val="center"/>
          </w:tcPr>
          <w:p w:rsidR="0020032B" w:rsidRDefault="0020032B">
            <w:pPr>
              <w:spacing w:after="0" w:line="240" w:lineRule="auto"/>
              <w:jc w:val="both"/>
              <w:rPr>
                <w:rFonts w:ascii="Arial" w:eastAsia="Arial" w:hAnsi="Arial" w:cs="Arial"/>
                <w:sz w:val="24"/>
                <w:szCs w:val="24"/>
                <w:highlight w:val="white"/>
              </w:rPr>
            </w:pPr>
          </w:p>
          <w:p w:rsidR="0020032B" w:rsidRDefault="00B66FA0">
            <w:pPr>
              <w:spacing w:after="0" w:line="240" w:lineRule="auto"/>
              <w:jc w:val="both"/>
              <w:rPr>
                <w:rFonts w:ascii="Arial" w:eastAsia="Arial" w:hAnsi="Arial" w:cs="Arial"/>
                <w:highlight w:val="white"/>
              </w:rPr>
            </w:pPr>
            <w:hyperlink r:id="rId14">
              <w:r>
                <w:rPr>
                  <w:rFonts w:ascii="Arial" w:eastAsia="Arial" w:hAnsi="Arial" w:cs="Arial"/>
                  <w:color w:val="1155CC"/>
                  <w:sz w:val="24"/>
                  <w:szCs w:val="24"/>
                  <w:highlight w:val="white"/>
                  <w:u w:val="single"/>
                </w:rPr>
                <w:t xml:space="preserve">What to do if we get a confirmed case of </w:t>
              </w:r>
              <w:proofErr w:type="spellStart"/>
              <w:r>
                <w:rPr>
                  <w:rFonts w:ascii="Arial" w:eastAsia="Arial" w:hAnsi="Arial" w:cs="Arial"/>
                  <w:color w:val="1155CC"/>
                  <w:sz w:val="24"/>
                  <w:szCs w:val="24"/>
                  <w:highlight w:val="white"/>
                  <w:u w:val="single"/>
                </w:rPr>
                <w:t>Covid</w:t>
              </w:r>
              <w:proofErr w:type="spellEnd"/>
              <w:r>
                <w:rPr>
                  <w:rFonts w:ascii="Arial" w:eastAsia="Arial" w:hAnsi="Arial" w:cs="Arial"/>
                  <w:color w:val="1155CC"/>
                  <w:sz w:val="24"/>
                  <w:szCs w:val="24"/>
                  <w:highlight w:val="white"/>
                  <w:u w:val="single"/>
                </w:rPr>
                <w:t xml:space="preserve"> </w:t>
              </w:r>
            </w:hyperlink>
          </w:p>
          <w:p w:rsidR="0020032B" w:rsidRDefault="00B66FA0">
            <w:pPr>
              <w:spacing w:after="0" w:line="240" w:lineRule="auto"/>
              <w:jc w:val="both"/>
              <w:rPr>
                <w:rFonts w:ascii="Arial" w:eastAsia="Arial" w:hAnsi="Arial" w:cs="Arial"/>
                <w:highlight w:val="white"/>
              </w:rPr>
            </w:pPr>
            <w:proofErr w:type="gramStart"/>
            <w:r>
              <w:rPr>
                <w:rFonts w:ascii="Arial" w:eastAsia="Arial" w:hAnsi="Arial" w:cs="Arial"/>
                <w:highlight w:val="white"/>
              </w:rPr>
              <w:t>and  a</w:t>
            </w:r>
            <w:proofErr w:type="gramEnd"/>
            <w:r>
              <w:rPr>
                <w:rFonts w:ascii="Arial" w:eastAsia="Arial" w:hAnsi="Arial" w:cs="Arial"/>
                <w:highlight w:val="white"/>
              </w:rPr>
              <w:t xml:space="preserve"> formal letter is sent advising of this.</w:t>
            </w: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Y</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r>
      <w:tr w:rsidR="0020032B">
        <w:trPr>
          <w:trHeight w:val="274"/>
        </w:trPr>
        <w:tc>
          <w:tcPr>
            <w:tcW w:w="4762" w:type="dxa"/>
            <w:gridSpan w:val="7"/>
            <w:tcBorders>
              <w:left w:val="single" w:sz="18" w:space="0" w:color="000000"/>
            </w:tcBorders>
            <w:vAlign w:val="center"/>
          </w:tcPr>
          <w:p w:rsidR="0020032B" w:rsidRDefault="00B66FA0">
            <w:pPr>
              <w:spacing w:after="0" w:line="240" w:lineRule="auto"/>
              <w:ind w:right="-72"/>
              <w:rPr>
                <w:rFonts w:ascii="Arial" w:eastAsia="Arial" w:hAnsi="Arial" w:cs="Arial"/>
                <w:highlight w:val="white"/>
              </w:rPr>
            </w:pPr>
            <w:r>
              <w:rPr>
                <w:rFonts w:ascii="Arial" w:eastAsia="Arial" w:hAnsi="Arial" w:cs="Arial"/>
                <w:highlight w:val="white"/>
              </w:rPr>
              <w:t xml:space="preserve">Pupils, staff and other adults must not come into the school if: </w:t>
            </w:r>
          </w:p>
          <w:p w:rsidR="0020032B" w:rsidRDefault="00B66FA0">
            <w:pPr>
              <w:spacing w:after="0" w:line="240" w:lineRule="auto"/>
              <w:ind w:right="-72"/>
              <w:rPr>
                <w:rFonts w:ascii="Arial" w:eastAsia="Arial" w:hAnsi="Arial" w:cs="Arial"/>
                <w:highlight w:val="white"/>
              </w:rPr>
            </w:pPr>
            <w:r>
              <w:rPr>
                <w:rFonts w:ascii="Arial" w:eastAsia="Arial" w:hAnsi="Arial" w:cs="Arial"/>
                <w:highlight w:val="white"/>
              </w:rPr>
              <w:t xml:space="preserve">• they have one or more </w:t>
            </w:r>
            <w:hyperlink r:id="rId15">
              <w:r>
                <w:rPr>
                  <w:rFonts w:ascii="Arial" w:eastAsia="Arial" w:hAnsi="Arial" w:cs="Arial"/>
                  <w:color w:val="0000FF"/>
                  <w:highlight w:val="white"/>
                  <w:u w:val="single"/>
                </w:rPr>
                <w:t xml:space="preserve">coronavirus (COVID-19) symptoms </w:t>
              </w:r>
            </w:hyperlink>
            <w:r>
              <w:rPr>
                <w:rFonts w:ascii="Arial" w:eastAsia="Arial" w:hAnsi="Arial" w:cs="Arial"/>
                <w:highlight w:val="white"/>
              </w:rPr>
              <w:t xml:space="preserve">   </w:t>
            </w:r>
          </w:p>
          <w:p w:rsidR="0020032B" w:rsidRDefault="00B66FA0">
            <w:pPr>
              <w:spacing w:after="0" w:line="240" w:lineRule="auto"/>
              <w:ind w:right="-72"/>
              <w:rPr>
                <w:rFonts w:ascii="Arial" w:eastAsia="Arial" w:hAnsi="Arial" w:cs="Arial"/>
                <w:highlight w:val="white"/>
              </w:rPr>
            </w:pPr>
            <w:r>
              <w:rPr>
                <w:rFonts w:ascii="Arial" w:eastAsia="Arial" w:hAnsi="Arial" w:cs="Arial"/>
                <w:highlight w:val="white"/>
              </w:rPr>
              <w:t xml:space="preserve">• a member of their household (including someone in their </w:t>
            </w:r>
            <w:hyperlink r:id="rId16">
              <w:r>
                <w:rPr>
                  <w:rFonts w:ascii="Arial" w:eastAsia="Arial" w:hAnsi="Arial" w:cs="Arial"/>
                  <w:color w:val="0000FF"/>
                  <w:highlight w:val="white"/>
                  <w:u w:val="single"/>
                </w:rPr>
                <w:t>support bubble</w:t>
              </w:r>
            </w:hyperlink>
            <w:r>
              <w:rPr>
                <w:rFonts w:ascii="Arial" w:eastAsia="Arial" w:hAnsi="Arial" w:cs="Arial"/>
                <w:highlight w:val="white"/>
              </w:rPr>
              <w:t xml:space="preserve"> or </w:t>
            </w:r>
            <w:hyperlink r:id="rId17">
              <w:r>
                <w:rPr>
                  <w:rFonts w:ascii="Arial" w:eastAsia="Arial" w:hAnsi="Arial" w:cs="Arial"/>
                  <w:color w:val="0000FF"/>
                  <w:highlight w:val="white"/>
                  <w:u w:val="single"/>
                </w:rPr>
                <w:t>childcare bubble</w:t>
              </w:r>
            </w:hyperlink>
          </w:p>
          <w:p w:rsidR="0020032B" w:rsidRDefault="00B66FA0">
            <w:pPr>
              <w:spacing w:after="0" w:line="240" w:lineRule="auto"/>
              <w:ind w:right="-72"/>
              <w:rPr>
                <w:rFonts w:ascii="Arial" w:eastAsia="Arial" w:hAnsi="Arial" w:cs="Arial"/>
                <w:highlight w:val="white"/>
              </w:rPr>
            </w:pPr>
            <w:r>
              <w:rPr>
                <w:rFonts w:ascii="Arial" w:eastAsia="Arial" w:hAnsi="Arial" w:cs="Arial"/>
                <w:highlight w:val="white"/>
              </w:rPr>
              <w:t xml:space="preserve">if they have one) has coronavirus (COVID-19) symptoms </w:t>
            </w:r>
          </w:p>
          <w:p w:rsidR="0020032B" w:rsidRDefault="00B66FA0">
            <w:pPr>
              <w:spacing w:after="0" w:line="240" w:lineRule="auto"/>
              <w:ind w:right="-72"/>
              <w:rPr>
                <w:rFonts w:ascii="Arial" w:eastAsia="Arial" w:hAnsi="Arial" w:cs="Arial"/>
                <w:highlight w:val="white"/>
              </w:rPr>
            </w:pPr>
            <w:r>
              <w:rPr>
                <w:rFonts w:ascii="Arial" w:eastAsia="Arial" w:hAnsi="Arial" w:cs="Arial"/>
                <w:highlight w:val="white"/>
              </w:rPr>
              <w:t xml:space="preserve">• they are required to </w:t>
            </w:r>
            <w:hyperlink r:id="rId18">
              <w:r>
                <w:rPr>
                  <w:rFonts w:ascii="Arial" w:eastAsia="Arial" w:hAnsi="Arial" w:cs="Arial"/>
                  <w:color w:val="0000FF"/>
                  <w:highlight w:val="white"/>
                  <w:u w:val="single"/>
                </w:rPr>
                <w:t>quarantine having recently visited countries outside the Common Travel Area</w:t>
              </w:r>
            </w:hyperlink>
            <w:r>
              <w:rPr>
                <w:rFonts w:ascii="Arial" w:eastAsia="Arial" w:hAnsi="Arial" w:cs="Arial"/>
                <w:highlight w:val="white"/>
              </w:rPr>
              <w:t xml:space="preserve"> </w:t>
            </w:r>
          </w:p>
          <w:p w:rsidR="0020032B" w:rsidRDefault="00B66FA0">
            <w:pPr>
              <w:spacing w:after="0" w:line="240" w:lineRule="auto"/>
              <w:ind w:right="-72"/>
              <w:rPr>
                <w:rFonts w:ascii="Arial" w:eastAsia="Arial" w:hAnsi="Arial" w:cs="Arial"/>
                <w:highlight w:val="white"/>
              </w:rPr>
            </w:pPr>
            <w:r>
              <w:rPr>
                <w:rFonts w:ascii="Arial" w:eastAsia="Arial" w:hAnsi="Arial" w:cs="Arial"/>
                <w:highlight w:val="white"/>
              </w:rPr>
              <w:t>• they have had a positive test</w:t>
            </w:r>
          </w:p>
        </w:tc>
        <w:tc>
          <w:tcPr>
            <w:tcW w:w="2268" w:type="dxa"/>
            <w:gridSpan w:val="4"/>
            <w:tcBorders>
              <w:lef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 xml:space="preserve">This </w:t>
            </w:r>
            <w:proofErr w:type="gramStart"/>
            <w:r>
              <w:rPr>
                <w:rFonts w:ascii="Arial" w:eastAsia="Arial" w:hAnsi="Arial" w:cs="Arial"/>
                <w:highlight w:val="white"/>
              </w:rPr>
              <w:t>is published</w:t>
            </w:r>
            <w:proofErr w:type="gramEnd"/>
            <w:r>
              <w:rPr>
                <w:rFonts w:ascii="Arial" w:eastAsia="Arial" w:hAnsi="Arial" w:cs="Arial"/>
                <w:highlight w:val="white"/>
              </w:rPr>
              <w:t xml:space="preserve"> to the community.</w:t>
            </w: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Y</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r>
      <w:tr w:rsidR="0020032B">
        <w:trPr>
          <w:trHeight w:val="415"/>
        </w:trPr>
        <w:tc>
          <w:tcPr>
            <w:tcW w:w="4762" w:type="dxa"/>
            <w:gridSpan w:val="7"/>
            <w:tcBorders>
              <w:left w:val="single" w:sz="18" w:space="0" w:color="000000"/>
            </w:tcBorders>
            <w:vAlign w:val="center"/>
          </w:tcPr>
          <w:p w:rsidR="0020032B" w:rsidRDefault="00B66FA0">
            <w:pPr>
              <w:spacing w:after="0" w:line="240" w:lineRule="auto"/>
              <w:ind w:right="-72"/>
              <w:rPr>
                <w:rFonts w:ascii="Arial" w:eastAsia="Arial" w:hAnsi="Arial" w:cs="Arial"/>
                <w:highlight w:val="white"/>
              </w:rPr>
            </w:pPr>
            <w:r>
              <w:rPr>
                <w:rFonts w:ascii="Arial" w:eastAsia="Arial" w:hAnsi="Arial" w:cs="Arial"/>
                <w:highlight w:val="white"/>
              </w:rPr>
              <w:t xml:space="preserve">School makes everyone onsite or visiting aware that they must immediately cease to attend and </w:t>
            </w:r>
            <w:r>
              <w:rPr>
                <w:rFonts w:ascii="Arial" w:eastAsia="Arial" w:hAnsi="Arial" w:cs="Arial"/>
                <w:highlight w:val="white"/>
              </w:rPr>
              <w:lastRenderedPageBreak/>
              <w:t xml:space="preserve">not attend for at least 10 days from the day after: </w:t>
            </w:r>
          </w:p>
          <w:p w:rsidR="0020032B" w:rsidRDefault="00B66FA0">
            <w:pPr>
              <w:spacing w:after="0" w:line="240" w:lineRule="auto"/>
              <w:ind w:right="-72"/>
              <w:rPr>
                <w:rFonts w:ascii="Arial" w:eastAsia="Arial" w:hAnsi="Arial" w:cs="Arial"/>
                <w:highlight w:val="white"/>
              </w:rPr>
            </w:pPr>
            <w:r>
              <w:rPr>
                <w:rFonts w:ascii="Arial" w:eastAsia="Arial" w:hAnsi="Arial" w:cs="Arial"/>
                <w:highlight w:val="white"/>
              </w:rPr>
              <w:t xml:space="preserve">• the start of their symptoms </w:t>
            </w:r>
          </w:p>
          <w:p w:rsidR="0020032B" w:rsidRDefault="00B66FA0">
            <w:pPr>
              <w:spacing w:after="0" w:line="240" w:lineRule="auto"/>
              <w:ind w:right="-72"/>
              <w:rPr>
                <w:rFonts w:ascii="Arial" w:eastAsia="Arial" w:hAnsi="Arial" w:cs="Arial"/>
                <w:highlight w:val="white"/>
              </w:rPr>
            </w:pPr>
            <w:r>
              <w:rPr>
                <w:rFonts w:ascii="Arial" w:eastAsia="Arial" w:hAnsi="Arial" w:cs="Arial"/>
                <w:highlight w:val="white"/>
              </w:rPr>
              <w:t xml:space="preserve">• the test date if they did not have any symptoms but have had a positive test (whether this was a </w:t>
            </w:r>
            <w:hyperlink r:id="rId19" w:anchor="tests-for-covid-19">
              <w:r>
                <w:rPr>
                  <w:rFonts w:ascii="Arial" w:eastAsia="Arial" w:hAnsi="Arial" w:cs="Arial"/>
                  <w:color w:val="0000FF"/>
                  <w:highlight w:val="white"/>
                  <w:u w:val="single"/>
                </w:rPr>
                <w:t>Lateral Flow Device (LFD) or Polymerase Chain Reaction (PCR) test</w:t>
              </w:r>
            </w:hyperlink>
            <w:r>
              <w:rPr>
                <w:rFonts w:ascii="Arial" w:eastAsia="Arial" w:hAnsi="Arial" w:cs="Arial"/>
                <w:highlight w:val="white"/>
              </w:rPr>
              <w:t xml:space="preserve">) </w:t>
            </w:r>
          </w:p>
        </w:tc>
        <w:tc>
          <w:tcPr>
            <w:tcW w:w="2268" w:type="dxa"/>
            <w:gridSpan w:val="4"/>
            <w:tcBorders>
              <w:lef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lastRenderedPageBreak/>
              <w:t>In the formal letter and in the contact phone call</w:t>
            </w: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Y</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r>
      <w:tr w:rsidR="0020032B">
        <w:trPr>
          <w:trHeight w:val="415"/>
        </w:trPr>
        <w:tc>
          <w:tcPr>
            <w:tcW w:w="4762" w:type="dxa"/>
            <w:gridSpan w:val="7"/>
            <w:tcBorders>
              <w:left w:val="single" w:sz="18" w:space="0" w:color="000000"/>
            </w:tcBorders>
            <w:vAlign w:val="center"/>
          </w:tcPr>
          <w:p w:rsidR="0020032B" w:rsidRDefault="00B66FA0">
            <w:pPr>
              <w:spacing w:after="0" w:line="240" w:lineRule="auto"/>
              <w:ind w:right="-72"/>
              <w:rPr>
                <w:rFonts w:ascii="Arial" w:eastAsia="Arial" w:hAnsi="Arial" w:cs="Arial"/>
                <w:highlight w:val="white"/>
              </w:rPr>
            </w:pPr>
            <w:r>
              <w:rPr>
                <w:rFonts w:ascii="Arial" w:eastAsia="Arial" w:hAnsi="Arial" w:cs="Arial"/>
                <w:highlight w:val="white"/>
              </w:rPr>
              <w:t>The school recognises that if they have two or more confirmed cases within 14 days, or an overall rise in sickness absence where coronavirus (COVID-19) is suspected, they may have an outbreak and will call the dedicated advice service who will escalate the issue to your local health protection team where necessary and advise if any additional action is required</w:t>
            </w:r>
          </w:p>
        </w:tc>
        <w:tc>
          <w:tcPr>
            <w:tcW w:w="2268" w:type="dxa"/>
            <w:gridSpan w:val="4"/>
            <w:tcBorders>
              <w:lef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 xml:space="preserve">You can reach them by calling the </w:t>
            </w:r>
            <w:proofErr w:type="spellStart"/>
            <w:r>
              <w:rPr>
                <w:rFonts w:ascii="Arial" w:eastAsia="Arial" w:hAnsi="Arial" w:cs="Arial"/>
                <w:highlight w:val="white"/>
              </w:rPr>
              <w:t>DfE</w:t>
            </w:r>
            <w:proofErr w:type="spellEnd"/>
            <w:r>
              <w:rPr>
                <w:rFonts w:ascii="Arial" w:eastAsia="Arial" w:hAnsi="Arial" w:cs="Arial"/>
                <w:highlight w:val="white"/>
              </w:rPr>
              <w:t xml:space="preserve"> Helpline on 0800 046 8687 and selecting option 1 for advice on the action to take in response to a positive case</w:t>
            </w:r>
          </w:p>
          <w:p w:rsidR="0020032B" w:rsidRDefault="00B66FA0">
            <w:pPr>
              <w:spacing w:after="0" w:line="240" w:lineRule="auto"/>
              <w:rPr>
                <w:rFonts w:ascii="Arial" w:eastAsia="Arial" w:hAnsi="Arial" w:cs="Arial"/>
                <w:highlight w:val="white"/>
              </w:rPr>
            </w:pPr>
            <w:r>
              <w:rPr>
                <w:rFonts w:ascii="Arial" w:eastAsia="Arial" w:hAnsi="Arial" w:cs="Arial"/>
                <w:highlight w:val="white"/>
              </w:rPr>
              <w:t>We also advise key contacts at Hull CC</w:t>
            </w: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Y</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r>
      <w:tr w:rsidR="0020032B">
        <w:trPr>
          <w:trHeight w:val="415"/>
        </w:trPr>
        <w:tc>
          <w:tcPr>
            <w:tcW w:w="4762" w:type="dxa"/>
            <w:gridSpan w:val="7"/>
            <w:tcBorders>
              <w:left w:val="single" w:sz="18" w:space="0" w:color="000000"/>
            </w:tcBorders>
            <w:vAlign w:val="center"/>
          </w:tcPr>
          <w:p w:rsidR="0020032B" w:rsidRDefault="00B66FA0">
            <w:pPr>
              <w:spacing w:after="0" w:line="240" w:lineRule="auto"/>
              <w:ind w:right="-72"/>
              <w:rPr>
                <w:rFonts w:ascii="Arial" w:eastAsia="Arial" w:hAnsi="Arial" w:cs="Arial"/>
                <w:highlight w:val="white"/>
              </w:rPr>
            </w:pPr>
            <w:r>
              <w:rPr>
                <w:rFonts w:ascii="Arial" w:eastAsia="Arial" w:hAnsi="Arial" w:cs="Arial"/>
                <w:highlight w:val="white"/>
              </w:rPr>
              <w:t xml:space="preserve">Where a pupil routinely attends more than one setting on a part time basis, for example because they are dual registered at a mainstream school and a special setting, the settings should work through the system of controls collaboratively, enabling them to address any risks identified and allowing them to jointly deliver a broad and balanced curriculum for the pupil. Pupils should be able to continue attending both settings. </w:t>
            </w:r>
          </w:p>
        </w:tc>
        <w:tc>
          <w:tcPr>
            <w:tcW w:w="2268" w:type="dxa"/>
            <w:gridSpan w:val="4"/>
            <w:tcBorders>
              <w:lef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While some adjustment to arrangements may be required, pupils in this situation should not be isolated as a solution to the risk of greater contact except when required by specific public health advice</w:t>
            </w: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Y</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r>
      <w:tr w:rsidR="0020032B">
        <w:trPr>
          <w:trHeight w:val="415"/>
        </w:trPr>
        <w:tc>
          <w:tcPr>
            <w:tcW w:w="4762" w:type="dxa"/>
            <w:gridSpan w:val="7"/>
            <w:tcBorders>
              <w:left w:val="single" w:sz="18" w:space="0" w:color="000000"/>
            </w:tcBorders>
            <w:vAlign w:val="center"/>
          </w:tcPr>
          <w:p w:rsidR="0020032B" w:rsidRDefault="00B66FA0">
            <w:pPr>
              <w:spacing w:after="0" w:line="240" w:lineRule="auto"/>
              <w:ind w:right="-72"/>
              <w:rPr>
                <w:rFonts w:ascii="Arial" w:eastAsia="Arial" w:hAnsi="Arial" w:cs="Arial"/>
                <w:highlight w:val="white"/>
              </w:rPr>
            </w:pPr>
            <w:r>
              <w:rPr>
                <w:rFonts w:ascii="Arial" w:eastAsia="Arial" w:hAnsi="Arial" w:cs="Arial"/>
                <w:highlight w:val="white"/>
              </w:rPr>
              <w:t>Where individuals are self-isolating and are within the definition of vulnerable, school has put systems in place to keep in contact with them, offer pastoral support, and check they are able to access education support</w:t>
            </w:r>
          </w:p>
        </w:tc>
        <w:tc>
          <w:tcPr>
            <w:tcW w:w="2268" w:type="dxa"/>
            <w:gridSpan w:val="4"/>
            <w:tcBorders>
              <w:left w:val="single" w:sz="4" w:space="0" w:color="000000"/>
            </w:tcBorders>
            <w:vAlign w:val="center"/>
          </w:tcPr>
          <w:p w:rsidR="0020032B" w:rsidRDefault="00B66FA0">
            <w:pPr>
              <w:spacing w:after="0" w:line="240" w:lineRule="auto"/>
              <w:rPr>
                <w:rFonts w:ascii="Arial" w:eastAsia="Arial" w:hAnsi="Arial" w:cs="Arial"/>
                <w:highlight w:val="white"/>
              </w:rPr>
            </w:pPr>
            <w:proofErr w:type="spellStart"/>
            <w:r>
              <w:rPr>
                <w:rFonts w:ascii="Arial" w:eastAsia="Arial" w:hAnsi="Arial" w:cs="Arial"/>
                <w:highlight w:val="white"/>
              </w:rPr>
              <w:t>Vulnerables</w:t>
            </w:r>
            <w:proofErr w:type="spellEnd"/>
            <w:r>
              <w:rPr>
                <w:rFonts w:ascii="Arial" w:eastAsia="Arial" w:hAnsi="Arial" w:cs="Arial"/>
                <w:highlight w:val="white"/>
              </w:rPr>
              <w:t xml:space="preserve"> spreadsheet is in place and a dedicated member of staff makes welfare absence calls to these students</w:t>
            </w:r>
          </w:p>
          <w:p w:rsidR="0020032B" w:rsidRDefault="0020032B">
            <w:pPr>
              <w:spacing w:after="0" w:line="240" w:lineRule="auto"/>
              <w:rPr>
                <w:rFonts w:ascii="Arial" w:eastAsia="Arial" w:hAnsi="Arial" w:cs="Arial"/>
                <w:highlight w:val="white"/>
              </w:rPr>
            </w:pP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Y</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r>
      <w:tr w:rsidR="0020032B">
        <w:trPr>
          <w:trHeight w:val="415"/>
        </w:trPr>
        <w:tc>
          <w:tcPr>
            <w:tcW w:w="4762" w:type="dxa"/>
            <w:gridSpan w:val="7"/>
            <w:tcBorders>
              <w:left w:val="single" w:sz="18" w:space="0" w:color="000000"/>
            </w:tcBorders>
            <w:vAlign w:val="center"/>
          </w:tcPr>
          <w:p w:rsidR="0020032B" w:rsidRDefault="00B66FA0">
            <w:pPr>
              <w:spacing w:after="0" w:line="240" w:lineRule="auto"/>
              <w:ind w:right="-72"/>
              <w:rPr>
                <w:rFonts w:ascii="Arial" w:eastAsia="Arial" w:hAnsi="Arial" w:cs="Arial"/>
                <w:highlight w:val="white"/>
              </w:rPr>
            </w:pPr>
            <w:r>
              <w:rPr>
                <w:rFonts w:ascii="Arial" w:eastAsia="Arial" w:hAnsi="Arial" w:cs="Arial"/>
                <w:highlight w:val="white"/>
              </w:rPr>
              <w:t>Where schools and colleges are carrying out their own testing regime, they make it clear to staff and pupils that a negative test result does not remove the risk of transmission</w:t>
            </w:r>
          </w:p>
        </w:tc>
        <w:tc>
          <w:tcPr>
            <w:tcW w:w="2268" w:type="dxa"/>
            <w:gridSpan w:val="4"/>
            <w:tcBorders>
              <w:lef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In some cases, someone who has tested negative may still have the undetected disease and be infectious. It is therefore essential that everyone continues to follow good hygiene and observe social distancing measures whether or not they have been tested</w:t>
            </w: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Y</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r>
      <w:tr w:rsidR="0020032B">
        <w:trPr>
          <w:trHeight w:val="415"/>
        </w:trPr>
        <w:tc>
          <w:tcPr>
            <w:tcW w:w="4762" w:type="dxa"/>
            <w:gridSpan w:val="7"/>
            <w:tcBorders>
              <w:left w:val="single" w:sz="18" w:space="0" w:color="000000"/>
            </w:tcBorders>
            <w:vAlign w:val="center"/>
          </w:tcPr>
          <w:p w:rsidR="0020032B" w:rsidRDefault="00B66FA0">
            <w:pPr>
              <w:spacing w:after="0" w:line="240" w:lineRule="auto"/>
              <w:ind w:right="-72"/>
              <w:rPr>
                <w:rFonts w:ascii="Arial" w:eastAsia="Arial" w:hAnsi="Arial" w:cs="Arial"/>
                <w:highlight w:val="white"/>
              </w:rPr>
            </w:pPr>
            <w:r>
              <w:rPr>
                <w:rFonts w:ascii="Arial" w:eastAsia="Arial" w:hAnsi="Arial" w:cs="Arial"/>
                <w:highlight w:val="white"/>
              </w:rPr>
              <w:t xml:space="preserve">The advice for pupils who </w:t>
            </w:r>
            <w:proofErr w:type="gramStart"/>
            <w:r>
              <w:rPr>
                <w:rFonts w:ascii="Arial" w:eastAsia="Arial" w:hAnsi="Arial" w:cs="Arial"/>
                <w:highlight w:val="white"/>
              </w:rPr>
              <w:t>have been confirmed</w:t>
            </w:r>
            <w:proofErr w:type="gramEnd"/>
            <w:r>
              <w:rPr>
                <w:rFonts w:ascii="Arial" w:eastAsia="Arial" w:hAnsi="Arial" w:cs="Arial"/>
                <w:highlight w:val="white"/>
              </w:rPr>
              <w:t xml:space="preserve"> as clinically extremely vulnerable is to shield </w:t>
            </w:r>
            <w:r>
              <w:rPr>
                <w:rFonts w:ascii="Arial" w:eastAsia="Arial" w:hAnsi="Arial" w:cs="Arial"/>
                <w:highlight w:val="white"/>
              </w:rPr>
              <w:lastRenderedPageBreak/>
              <w:t>and stay at home as much as possible until further notice. They are advised not to attend school while shielding advice applies nationally</w:t>
            </w:r>
          </w:p>
        </w:tc>
        <w:tc>
          <w:tcPr>
            <w:tcW w:w="2268" w:type="dxa"/>
            <w:gridSpan w:val="4"/>
            <w:tcBorders>
              <w:lef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lastRenderedPageBreak/>
              <w:t xml:space="preserve">You will be able to request from </w:t>
            </w:r>
            <w:r>
              <w:rPr>
                <w:rFonts w:ascii="Arial" w:eastAsia="Arial" w:hAnsi="Arial" w:cs="Arial"/>
                <w:highlight w:val="white"/>
              </w:rPr>
              <w:lastRenderedPageBreak/>
              <w:t>parents a copy of the shielding letter sent to CEV children, to confirm that they are advised not to attend school or other educational settings whilst shielding guidance is in place</w:t>
            </w:r>
          </w:p>
          <w:p w:rsidR="0020032B" w:rsidRDefault="0020032B">
            <w:pPr>
              <w:spacing w:after="0" w:line="240" w:lineRule="auto"/>
              <w:rPr>
                <w:rFonts w:ascii="Arial" w:eastAsia="Arial" w:hAnsi="Arial" w:cs="Arial"/>
                <w:highlight w:val="white"/>
              </w:rPr>
            </w:pPr>
          </w:p>
          <w:p w:rsidR="0020032B" w:rsidRDefault="00B66FA0">
            <w:pPr>
              <w:spacing w:after="0" w:line="240" w:lineRule="auto"/>
              <w:rPr>
                <w:rFonts w:ascii="Arial" w:eastAsia="Arial" w:hAnsi="Arial" w:cs="Arial"/>
                <w:highlight w:val="white"/>
              </w:rPr>
            </w:pPr>
            <w:r>
              <w:rPr>
                <w:rFonts w:ascii="Arial" w:eastAsia="Arial" w:hAnsi="Arial" w:cs="Arial"/>
                <w:highlight w:val="white"/>
              </w:rPr>
              <w:t xml:space="preserve">Students who </w:t>
            </w:r>
            <w:proofErr w:type="gramStart"/>
            <w:r>
              <w:rPr>
                <w:rFonts w:ascii="Arial" w:eastAsia="Arial" w:hAnsi="Arial" w:cs="Arial"/>
                <w:highlight w:val="white"/>
              </w:rPr>
              <w:t>are now mandated</w:t>
            </w:r>
            <w:proofErr w:type="gramEnd"/>
            <w:r>
              <w:rPr>
                <w:rFonts w:ascii="Arial" w:eastAsia="Arial" w:hAnsi="Arial" w:cs="Arial"/>
                <w:highlight w:val="white"/>
              </w:rPr>
              <w:t xml:space="preserve"> to come back into school are also being contacted.</w:t>
            </w:r>
          </w:p>
          <w:p w:rsidR="0020032B" w:rsidRDefault="0020032B">
            <w:pPr>
              <w:spacing w:after="0" w:line="240" w:lineRule="auto"/>
              <w:rPr>
                <w:rFonts w:ascii="Arial" w:eastAsia="Arial" w:hAnsi="Arial" w:cs="Arial"/>
                <w:highlight w:val="white"/>
              </w:rPr>
            </w:pP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lastRenderedPageBreak/>
              <w:t>Y</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r>
      <w:tr w:rsidR="0020032B">
        <w:trPr>
          <w:trHeight w:val="415"/>
        </w:trPr>
        <w:tc>
          <w:tcPr>
            <w:tcW w:w="4762" w:type="dxa"/>
            <w:gridSpan w:val="7"/>
            <w:tcBorders>
              <w:left w:val="single" w:sz="18" w:space="0" w:color="000000"/>
            </w:tcBorders>
            <w:vAlign w:val="center"/>
          </w:tcPr>
          <w:p w:rsidR="0020032B" w:rsidRDefault="00B66FA0">
            <w:pPr>
              <w:spacing w:after="0" w:line="240" w:lineRule="auto"/>
              <w:ind w:right="-72"/>
              <w:rPr>
                <w:rFonts w:ascii="Arial" w:eastAsia="Arial" w:hAnsi="Arial" w:cs="Arial"/>
                <w:highlight w:val="white"/>
              </w:rPr>
            </w:pPr>
            <w:r>
              <w:rPr>
                <w:rFonts w:ascii="Arial" w:eastAsia="Arial" w:hAnsi="Arial" w:cs="Arial"/>
                <w:highlight w:val="white"/>
              </w:rPr>
              <w:t>CEV staff are advised not to attend the workplace</w:t>
            </w:r>
          </w:p>
        </w:tc>
        <w:tc>
          <w:tcPr>
            <w:tcW w:w="2268" w:type="dxa"/>
            <w:gridSpan w:val="4"/>
            <w:tcBorders>
              <w:lef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Staff who are CEV will previously have received a letter from the NHS or their GP telling them this</w:t>
            </w:r>
          </w:p>
          <w:p w:rsidR="0020032B" w:rsidRDefault="00B66FA0">
            <w:pPr>
              <w:spacing w:after="0" w:line="240" w:lineRule="auto"/>
              <w:rPr>
                <w:rFonts w:ascii="Arial" w:eastAsia="Arial" w:hAnsi="Arial" w:cs="Arial"/>
                <w:highlight w:val="white"/>
              </w:rPr>
            </w:pPr>
            <w:proofErr w:type="gramStart"/>
            <w:r>
              <w:rPr>
                <w:rFonts w:ascii="Arial" w:eastAsia="Arial" w:hAnsi="Arial" w:cs="Arial"/>
                <w:highlight w:val="white"/>
              </w:rPr>
              <w:t>And</w:t>
            </w:r>
            <w:proofErr w:type="gramEnd"/>
            <w:r>
              <w:rPr>
                <w:rFonts w:ascii="Arial" w:eastAsia="Arial" w:hAnsi="Arial" w:cs="Arial"/>
                <w:highlight w:val="white"/>
              </w:rPr>
              <w:t xml:space="preserve"> colleagues who have recently received a letter of this kind as well.</w:t>
            </w: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Y</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r>
      <w:tr w:rsidR="0020032B">
        <w:trPr>
          <w:trHeight w:val="415"/>
        </w:trPr>
        <w:tc>
          <w:tcPr>
            <w:tcW w:w="4762" w:type="dxa"/>
            <w:gridSpan w:val="7"/>
            <w:tcBorders>
              <w:left w:val="single" w:sz="18" w:space="0" w:color="000000"/>
            </w:tcBorders>
            <w:vAlign w:val="center"/>
          </w:tcPr>
          <w:p w:rsidR="0020032B" w:rsidRDefault="00B66FA0">
            <w:pPr>
              <w:spacing w:after="0" w:line="240" w:lineRule="auto"/>
              <w:ind w:right="-72"/>
              <w:rPr>
                <w:rFonts w:ascii="Arial" w:eastAsia="Arial" w:hAnsi="Arial" w:cs="Arial"/>
                <w:highlight w:val="white"/>
              </w:rPr>
            </w:pPr>
            <w:r>
              <w:rPr>
                <w:rFonts w:ascii="Arial" w:eastAsia="Arial" w:hAnsi="Arial" w:cs="Arial"/>
                <w:highlight w:val="white"/>
              </w:rPr>
              <w:t>Current DHSC guidance, informed by PHE, currently advises that CEV individuals should continue to shield even after they have been vaccinated</w:t>
            </w:r>
          </w:p>
        </w:tc>
        <w:tc>
          <w:tcPr>
            <w:tcW w:w="2268" w:type="dxa"/>
            <w:gridSpan w:val="4"/>
            <w:tcBorders>
              <w:lef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This may change as we get further data on the effects of vaccination</w:t>
            </w: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Y</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r>
      <w:tr w:rsidR="0020032B">
        <w:trPr>
          <w:trHeight w:val="415"/>
        </w:trPr>
        <w:tc>
          <w:tcPr>
            <w:tcW w:w="4762" w:type="dxa"/>
            <w:gridSpan w:val="7"/>
            <w:tcBorders>
              <w:left w:val="single" w:sz="18" w:space="0" w:color="000000"/>
              <w:righ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Those living with someone who is CEV can still attend work where home-working is not possible and should ensure they maintain good prevention practice in the workplace and home settings</w:t>
            </w:r>
          </w:p>
        </w:tc>
        <w:tc>
          <w:tcPr>
            <w:tcW w:w="2268" w:type="dxa"/>
            <w:gridSpan w:val="4"/>
            <w:tcBorders>
              <w:lef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This has been communicated to staff through the briefing</w:t>
            </w: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Y</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r>
      <w:tr w:rsidR="0020032B">
        <w:trPr>
          <w:trHeight w:val="415"/>
        </w:trPr>
        <w:tc>
          <w:tcPr>
            <w:tcW w:w="4762" w:type="dxa"/>
            <w:gridSpan w:val="7"/>
            <w:tcBorders>
              <w:left w:val="single" w:sz="18" w:space="0" w:color="000000"/>
              <w:righ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CV staff can continue to attend school. While in school they must follow the system of controls to minimise the risks of transmission</w:t>
            </w:r>
          </w:p>
        </w:tc>
        <w:tc>
          <w:tcPr>
            <w:tcW w:w="2268" w:type="dxa"/>
            <w:gridSpan w:val="4"/>
            <w:tcBorders>
              <w:lef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Risk assessment in place and can be reviewed at the request of the colleague</w:t>
            </w: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Y</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r>
      <w:tr w:rsidR="0020032B">
        <w:trPr>
          <w:trHeight w:val="415"/>
        </w:trPr>
        <w:tc>
          <w:tcPr>
            <w:tcW w:w="4762" w:type="dxa"/>
            <w:gridSpan w:val="7"/>
            <w:tcBorders>
              <w:left w:val="single" w:sz="18" w:space="0" w:color="000000"/>
              <w:righ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Staff who live with those who are CV can attend the workplace but should ensure they maintain good prevention practice in the workplace and at home</w:t>
            </w:r>
          </w:p>
        </w:tc>
        <w:tc>
          <w:tcPr>
            <w:tcW w:w="2268" w:type="dxa"/>
            <w:gridSpan w:val="4"/>
            <w:tcBorders>
              <w:left w:val="single" w:sz="4" w:space="0" w:color="000000"/>
            </w:tcBorders>
            <w:vAlign w:val="center"/>
          </w:tcPr>
          <w:p w:rsidR="0020032B" w:rsidRDefault="0020032B">
            <w:pPr>
              <w:spacing w:after="0" w:line="240" w:lineRule="auto"/>
              <w:rPr>
                <w:rFonts w:ascii="Arial" w:eastAsia="Arial" w:hAnsi="Arial" w:cs="Arial"/>
                <w:highlight w:val="white"/>
              </w:rPr>
            </w:pP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Y</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r>
      <w:tr w:rsidR="0020032B">
        <w:trPr>
          <w:trHeight w:val="415"/>
        </w:trPr>
        <w:tc>
          <w:tcPr>
            <w:tcW w:w="4762" w:type="dxa"/>
            <w:gridSpan w:val="7"/>
            <w:tcBorders>
              <w:left w:val="single" w:sz="18" w:space="0" w:color="000000"/>
              <w:righ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Pregnant women are in the ‘clinically vulnerable’ category</w:t>
            </w:r>
          </w:p>
        </w:tc>
        <w:tc>
          <w:tcPr>
            <w:tcW w:w="2268" w:type="dxa"/>
            <w:gridSpan w:val="4"/>
            <w:tcBorders>
              <w:lef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 xml:space="preserve">School must complete the New and Expectant Mothers risk assessment as well as the </w:t>
            </w:r>
            <w:proofErr w:type="spellStart"/>
            <w:r>
              <w:rPr>
                <w:rFonts w:ascii="Arial" w:eastAsia="Arial" w:hAnsi="Arial" w:cs="Arial"/>
                <w:highlight w:val="white"/>
              </w:rPr>
              <w:t>Covid</w:t>
            </w:r>
            <w:proofErr w:type="spellEnd"/>
            <w:r>
              <w:rPr>
                <w:rFonts w:ascii="Arial" w:eastAsia="Arial" w:hAnsi="Arial" w:cs="Arial"/>
                <w:highlight w:val="white"/>
              </w:rPr>
              <w:t xml:space="preserve"> Individual risk assessment.</w:t>
            </w:r>
          </w:p>
          <w:p w:rsidR="0020032B" w:rsidRDefault="00B66FA0">
            <w:pPr>
              <w:spacing w:after="0" w:line="240" w:lineRule="auto"/>
              <w:rPr>
                <w:rFonts w:ascii="Arial" w:eastAsia="Arial" w:hAnsi="Arial" w:cs="Arial"/>
                <w:highlight w:val="white"/>
              </w:rPr>
            </w:pPr>
            <w:r>
              <w:rPr>
                <w:rFonts w:ascii="Arial" w:eastAsia="Arial" w:hAnsi="Arial" w:cs="Arial"/>
                <w:highlight w:val="white"/>
              </w:rPr>
              <w:t xml:space="preserve">Both the New and Expectant Mothers and the Individual </w:t>
            </w:r>
            <w:r>
              <w:rPr>
                <w:rFonts w:ascii="Arial" w:eastAsia="Arial" w:hAnsi="Arial" w:cs="Arial"/>
                <w:highlight w:val="white"/>
              </w:rPr>
              <w:lastRenderedPageBreak/>
              <w:t xml:space="preserve">Risk Assessment </w:t>
            </w:r>
            <w:proofErr w:type="gramStart"/>
            <w:r>
              <w:rPr>
                <w:rFonts w:ascii="Arial" w:eastAsia="Arial" w:hAnsi="Arial" w:cs="Arial"/>
                <w:highlight w:val="white"/>
              </w:rPr>
              <w:t>must be reviewed</w:t>
            </w:r>
            <w:proofErr w:type="gramEnd"/>
            <w:r>
              <w:rPr>
                <w:rFonts w:ascii="Arial" w:eastAsia="Arial" w:hAnsi="Arial" w:cs="Arial"/>
                <w:highlight w:val="white"/>
              </w:rPr>
              <w:t xml:space="preserve"> prior to 28 weeks when risk factors increase.</w:t>
            </w:r>
          </w:p>
          <w:p w:rsidR="0020032B" w:rsidRDefault="00B66FA0">
            <w:pPr>
              <w:spacing w:after="0" w:line="240" w:lineRule="auto"/>
              <w:rPr>
                <w:rFonts w:ascii="Arial" w:eastAsia="Arial" w:hAnsi="Arial" w:cs="Arial"/>
                <w:highlight w:val="white"/>
              </w:rPr>
            </w:pPr>
            <w:r>
              <w:rPr>
                <w:rFonts w:ascii="Arial" w:eastAsia="Arial" w:hAnsi="Arial" w:cs="Arial"/>
                <w:highlight w:val="white"/>
              </w:rPr>
              <w:t>Individual Risk Assessments will need to be subject to regular review</w:t>
            </w:r>
          </w:p>
          <w:p w:rsidR="0020032B" w:rsidRDefault="00B66FA0">
            <w:pPr>
              <w:spacing w:after="0" w:line="240" w:lineRule="auto"/>
              <w:rPr>
                <w:rFonts w:ascii="Arial" w:eastAsia="Arial" w:hAnsi="Arial" w:cs="Arial"/>
                <w:highlight w:val="white"/>
              </w:rPr>
            </w:pPr>
            <w:hyperlink r:id="rId20" w:anchor="coronavirus">
              <w:r>
                <w:rPr>
                  <w:rFonts w:ascii="Arial" w:eastAsia="Arial" w:hAnsi="Arial" w:cs="Arial"/>
                  <w:color w:val="0000FF"/>
                  <w:highlight w:val="white"/>
                  <w:u w:val="single"/>
                </w:rPr>
                <w:t>RCOG Q&amp;A covid19 virus infection and pregnancy</w:t>
              </w:r>
            </w:hyperlink>
          </w:p>
          <w:p w:rsidR="0020032B" w:rsidRDefault="0020032B">
            <w:pPr>
              <w:spacing w:after="0" w:line="240" w:lineRule="auto"/>
              <w:rPr>
                <w:rFonts w:ascii="Arial" w:eastAsia="Arial" w:hAnsi="Arial" w:cs="Arial"/>
                <w:highlight w:val="white"/>
              </w:rPr>
            </w:pPr>
          </w:p>
          <w:p w:rsidR="0020032B" w:rsidRDefault="00B66FA0">
            <w:pPr>
              <w:spacing w:after="0" w:line="240" w:lineRule="auto"/>
              <w:rPr>
                <w:rFonts w:ascii="Arial" w:eastAsia="Arial" w:hAnsi="Arial" w:cs="Arial"/>
                <w:highlight w:val="white"/>
              </w:rPr>
            </w:pPr>
            <w:r>
              <w:rPr>
                <w:rFonts w:ascii="Arial" w:eastAsia="Arial" w:hAnsi="Arial" w:cs="Arial"/>
                <w:highlight w:val="white"/>
              </w:rPr>
              <w:t>Work from home decisions are made on a case by case basis</w:t>
            </w: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lastRenderedPageBreak/>
              <w:t>Y</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r>
      <w:tr w:rsidR="0020032B">
        <w:trPr>
          <w:trHeight w:val="415"/>
        </w:trPr>
        <w:tc>
          <w:tcPr>
            <w:tcW w:w="4762" w:type="dxa"/>
            <w:gridSpan w:val="7"/>
            <w:tcBorders>
              <w:left w:val="single" w:sz="18" w:space="0" w:color="000000"/>
              <w:righ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 xml:space="preserve">Whilst pregnant women are at no greater risk of catching </w:t>
            </w:r>
            <w:proofErr w:type="spellStart"/>
            <w:r>
              <w:rPr>
                <w:rFonts w:ascii="Arial" w:eastAsia="Arial" w:hAnsi="Arial" w:cs="Arial"/>
                <w:highlight w:val="white"/>
              </w:rPr>
              <w:t>covid</w:t>
            </w:r>
            <w:proofErr w:type="spellEnd"/>
            <w:r>
              <w:rPr>
                <w:rFonts w:ascii="Arial" w:eastAsia="Arial" w:hAnsi="Arial" w:cs="Arial"/>
                <w:highlight w:val="white"/>
              </w:rPr>
              <w:t>, there is evidence that those who are later pregnant are at greater risk of severe illness if they contract the virus and may give birth prematurely.  Therefore, from now on pregnant employees in their 3</w:t>
            </w:r>
            <w:r>
              <w:rPr>
                <w:rFonts w:ascii="Arial" w:eastAsia="Arial" w:hAnsi="Arial" w:cs="Arial"/>
                <w:highlight w:val="white"/>
                <w:vertAlign w:val="superscript"/>
              </w:rPr>
              <w:t>rd</w:t>
            </w:r>
            <w:r>
              <w:rPr>
                <w:rFonts w:ascii="Arial" w:eastAsia="Arial" w:hAnsi="Arial" w:cs="Arial"/>
                <w:highlight w:val="white"/>
              </w:rPr>
              <w:t xml:space="preserve"> trimester </w:t>
            </w:r>
            <w:proofErr w:type="gramStart"/>
            <w:r>
              <w:rPr>
                <w:rFonts w:ascii="Arial" w:eastAsia="Arial" w:hAnsi="Arial" w:cs="Arial"/>
                <w:highlight w:val="white"/>
              </w:rPr>
              <w:t>should be directed</w:t>
            </w:r>
            <w:proofErr w:type="gramEnd"/>
            <w:r>
              <w:rPr>
                <w:rFonts w:ascii="Arial" w:eastAsia="Arial" w:hAnsi="Arial" w:cs="Arial"/>
                <w:highlight w:val="white"/>
              </w:rPr>
              <w:t xml:space="preserve"> to work from home if they are currently attending a workplace.  This should happen as soon as possible, and so managers are required to send home any pregnant employees who have reached the start of their 28</w:t>
            </w:r>
            <w:r>
              <w:rPr>
                <w:rFonts w:ascii="Arial" w:eastAsia="Arial" w:hAnsi="Arial" w:cs="Arial"/>
                <w:highlight w:val="white"/>
                <w:vertAlign w:val="superscript"/>
              </w:rPr>
              <w:t>th</w:t>
            </w:r>
            <w:r>
              <w:rPr>
                <w:rFonts w:ascii="Arial" w:eastAsia="Arial" w:hAnsi="Arial" w:cs="Arial"/>
                <w:highlight w:val="white"/>
              </w:rPr>
              <w:t xml:space="preserve"> week of pregnancy</w:t>
            </w:r>
          </w:p>
        </w:tc>
        <w:tc>
          <w:tcPr>
            <w:tcW w:w="2268" w:type="dxa"/>
            <w:gridSpan w:val="4"/>
            <w:tcBorders>
              <w:lef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On a case by case basis</w:t>
            </w: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Y</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r>
      <w:tr w:rsidR="0020032B">
        <w:trPr>
          <w:trHeight w:val="415"/>
        </w:trPr>
        <w:tc>
          <w:tcPr>
            <w:tcW w:w="4762" w:type="dxa"/>
            <w:gridSpan w:val="7"/>
            <w:tcBorders>
              <w:left w:val="single" w:sz="18" w:space="0" w:color="000000"/>
              <w:righ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Pregnant workers in their 3</w:t>
            </w:r>
            <w:r>
              <w:rPr>
                <w:rFonts w:ascii="Arial" w:eastAsia="Arial" w:hAnsi="Arial" w:cs="Arial"/>
                <w:highlight w:val="white"/>
                <w:vertAlign w:val="superscript"/>
              </w:rPr>
              <w:t>rd</w:t>
            </w:r>
            <w:r>
              <w:rPr>
                <w:rFonts w:ascii="Arial" w:eastAsia="Arial" w:hAnsi="Arial" w:cs="Arial"/>
                <w:highlight w:val="white"/>
              </w:rPr>
              <w:t xml:space="preserve"> trimester are now to be treated in the same way as CEV staff</w:t>
            </w:r>
          </w:p>
        </w:tc>
        <w:tc>
          <w:tcPr>
            <w:tcW w:w="2268" w:type="dxa"/>
            <w:gridSpan w:val="4"/>
            <w:tcBorders>
              <w:lef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And on a case by case basis</w:t>
            </w: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Y</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r>
      <w:tr w:rsidR="0020032B">
        <w:trPr>
          <w:trHeight w:val="415"/>
        </w:trPr>
        <w:tc>
          <w:tcPr>
            <w:tcW w:w="4762" w:type="dxa"/>
            <w:gridSpan w:val="7"/>
            <w:tcBorders>
              <w:left w:val="single" w:sz="18" w:space="0" w:color="000000"/>
              <w:righ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Volunteers may be used to support the work of the school, as would usually be the case</w:t>
            </w:r>
          </w:p>
        </w:tc>
        <w:tc>
          <w:tcPr>
            <w:tcW w:w="2268" w:type="dxa"/>
            <w:gridSpan w:val="4"/>
            <w:tcBorders>
              <w:lef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Mixing of volunteers across groups should be kept to a minimum, and they should remain 2 metres from pupils and staff where possible</w:t>
            </w:r>
          </w:p>
          <w:p w:rsidR="0020032B" w:rsidRDefault="00984E37">
            <w:pPr>
              <w:spacing w:after="0" w:line="240" w:lineRule="auto"/>
              <w:rPr>
                <w:rFonts w:ascii="Arial" w:eastAsia="Arial" w:hAnsi="Arial" w:cs="Arial"/>
                <w:highlight w:val="white"/>
              </w:rPr>
            </w:pPr>
            <w:r>
              <w:rPr>
                <w:rFonts w:ascii="Arial" w:eastAsia="Arial" w:hAnsi="Arial" w:cs="Arial"/>
                <w:highlight w:val="white"/>
              </w:rPr>
              <w:t>Volunteers</w:t>
            </w:r>
            <w:r w:rsidR="00B66FA0">
              <w:rPr>
                <w:rFonts w:ascii="Arial" w:eastAsia="Arial" w:hAnsi="Arial" w:cs="Arial"/>
                <w:highlight w:val="white"/>
              </w:rPr>
              <w:t xml:space="preserve"> are kept to a minimum</w:t>
            </w:r>
          </w:p>
          <w:p w:rsidR="0020032B" w:rsidRDefault="0020032B">
            <w:pPr>
              <w:spacing w:after="0" w:line="240" w:lineRule="auto"/>
              <w:rPr>
                <w:rFonts w:ascii="Arial" w:eastAsia="Arial" w:hAnsi="Arial" w:cs="Arial"/>
                <w:highlight w:val="white"/>
              </w:rPr>
            </w:pPr>
          </w:p>
        </w:tc>
        <w:tc>
          <w:tcPr>
            <w:tcW w:w="912" w:type="dxa"/>
            <w:gridSpan w:val="2"/>
            <w:shd w:val="clear" w:color="auto" w:fill="auto"/>
            <w:vAlign w:val="center"/>
          </w:tcPr>
          <w:p w:rsidR="0020032B" w:rsidRDefault="0020032B">
            <w:pPr>
              <w:spacing w:after="0" w:line="240" w:lineRule="auto"/>
              <w:jc w:val="center"/>
              <w:rPr>
                <w:rFonts w:ascii="Arial" w:eastAsia="Arial" w:hAnsi="Arial" w:cs="Arial"/>
                <w:b/>
                <w:sz w:val="24"/>
                <w:szCs w:val="24"/>
                <w:highlight w:val="white"/>
              </w:rPr>
            </w:pP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r>
      <w:tr w:rsidR="0020032B">
        <w:trPr>
          <w:trHeight w:val="415"/>
        </w:trPr>
        <w:tc>
          <w:tcPr>
            <w:tcW w:w="4762" w:type="dxa"/>
            <w:gridSpan w:val="7"/>
            <w:tcBorders>
              <w:left w:val="single" w:sz="18" w:space="0" w:color="000000"/>
              <w:righ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Specialists, therapists, clinicians and other support staff for pupils with SEND provide interventions as usual</w:t>
            </w:r>
          </w:p>
        </w:tc>
        <w:tc>
          <w:tcPr>
            <w:tcW w:w="2268" w:type="dxa"/>
            <w:gridSpan w:val="4"/>
            <w:tcBorders>
              <w:lef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Following the usual precautions</w:t>
            </w: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Y</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r>
      <w:tr w:rsidR="0020032B">
        <w:trPr>
          <w:trHeight w:val="415"/>
        </w:trPr>
        <w:tc>
          <w:tcPr>
            <w:tcW w:w="4762" w:type="dxa"/>
            <w:gridSpan w:val="7"/>
            <w:tcBorders>
              <w:left w:val="single" w:sz="18" w:space="0" w:color="000000"/>
              <w:righ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Where it is necessary to use supply staff and peripatetic teachers, those individuals will be expected to comply with the school’s arrangements for managing and minimising risk, including taking particular care to minimise contact and maintain as much distance as possible from other staff</w:t>
            </w:r>
          </w:p>
        </w:tc>
        <w:tc>
          <w:tcPr>
            <w:tcW w:w="2268" w:type="dxa"/>
            <w:gridSpan w:val="4"/>
            <w:tcBorders>
              <w:lef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 xml:space="preserve">To minimise the numbers of temporary staff entering the school premises, and secure best value, schools may wish to use longer assignments with supply teachers and </w:t>
            </w:r>
            <w:r>
              <w:rPr>
                <w:rFonts w:ascii="Arial" w:eastAsia="Arial" w:hAnsi="Arial" w:cs="Arial"/>
                <w:highlight w:val="white"/>
              </w:rPr>
              <w:lastRenderedPageBreak/>
              <w:t>agree a minimum number of hours across the academic year</w:t>
            </w: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lastRenderedPageBreak/>
              <w:t>Y</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r>
      <w:tr w:rsidR="0020032B">
        <w:trPr>
          <w:trHeight w:val="415"/>
        </w:trPr>
        <w:tc>
          <w:tcPr>
            <w:tcW w:w="4762" w:type="dxa"/>
            <w:gridSpan w:val="7"/>
            <w:tcBorders>
              <w:left w:val="single" w:sz="18" w:space="0" w:color="000000"/>
              <w:righ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Specialists, therapists, clinicians, support staff for pupils with SEND, supply teachers, peripatetic teachers or other temporary staff, can move between settings</w:t>
            </w:r>
          </w:p>
        </w:tc>
        <w:tc>
          <w:tcPr>
            <w:tcW w:w="2268" w:type="dxa"/>
            <w:gridSpan w:val="4"/>
            <w:tcBorders>
              <w:lef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They should ensure they minimise contact and maintain as much distance as possible from other staff</w:t>
            </w: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Y</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r>
      <w:tr w:rsidR="0020032B">
        <w:trPr>
          <w:trHeight w:val="415"/>
        </w:trPr>
        <w:tc>
          <w:tcPr>
            <w:tcW w:w="9780" w:type="dxa"/>
            <w:gridSpan w:val="18"/>
            <w:tcBorders>
              <w:left w:val="single" w:sz="18" w:space="0" w:color="000000"/>
              <w:right w:val="single" w:sz="18" w:space="0" w:color="000000"/>
            </w:tcBorders>
            <w:vAlign w:val="center"/>
          </w:tcPr>
          <w:p w:rsidR="0020032B" w:rsidRDefault="0020032B">
            <w:pPr>
              <w:spacing w:after="0" w:line="240" w:lineRule="auto"/>
              <w:rPr>
                <w:rFonts w:ascii="Arial" w:eastAsia="Arial" w:hAnsi="Arial" w:cs="Arial"/>
                <w:b/>
                <w:color w:val="FF0000"/>
                <w:highlight w:val="white"/>
              </w:rPr>
            </w:pPr>
          </w:p>
          <w:p w:rsidR="0020032B" w:rsidRDefault="00B66FA0">
            <w:pPr>
              <w:spacing w:after="0" w:line="240" w:lineRule="auto"/>
              <w:rPr>
                <w:rFonts w:ascii="Arial" w:eastAsia="Arial" w:hAnsi="Arial" w:cs="Arial"/>
                <w:b/>
                <w:color w:val="FF0000"/>
                <w:highlight w:val="white"/>
              </w:rPr>
            </w:pPr>
            <w:r>
              <w:rPr>
                <w:rFonts w:ascii="Arial" w:eastAsia="Arial" w:hAnsi="Arial" w:cs="Arial"/>
                <w:b/>
                <w:color w:val="FF0000"/>
                <w:highlight w:val="white"/>
              </w:rPr>
              <w:t>Site User Becoming Unwell</w:t>
            </w:r>
          </w:p>
          <w:p w:rsidR="0020032B" w:rsidRDefault="0020032B">
            <w:pPr>
              <w:spacing w:after="0" w:line="240" w:lineRule="auto"/>
              <w:rPr>
                <w:rFonts w:ascii="Arial" w:eastAsia="Arial" w:hAnsi="Arial" w:cs="Arial"/>
                <w:b/>
                <w:sz w:val="24"/>
                <w:szCs w:val="24"/>
                <w:highlight w:val="white"/>
              </w:rPr>
            </w:pPr>
          </w:p>
        </w:tc>
      </w:tr>
      <w:tr w:rsidR="0020032B">
        <w:trPr>
          <w:trHeight w:val="415"/>
        </w:trPr>
        <w:tc>
          <w:tcPr>
            <w:tcW w:w="4762" w:type="dxa"/>
            <w:gridSpan w:val="7"/>
            <w:tcBorders>
              <w:left w:val="single" w:sz="18" w:space="0" w:color="000000"/>
              <w:righ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If anyone in the school becomes unwell with a new, continuous cough or a high temperature, or has a loss of, or change in, their normal sense of taste or smell (anosmia), they must be sent home and advised to follow the guidance</w:t>
            </w:r>
            <w:r>
              <w:rPr>
                <w:highlight w:val="white"/>
              </w:rPr>
              <w:t xml:space="preserve"> </w:t>
            </w:r>
            <w:r>
              <w:rPr>
                <w:rFonts w:ascii="Arial" w:eastAsia="Arial" w:hAnsi="Arial" w:cs="Arial"/>
                <w:highlight w:val="white"/>
              </w:rPr>
              <w:t xml:space="preserve">which sets out that they must self-isolate for at least 10 days and should </w:t>
            </w:r>
            <w:hyperlink r:id="rId21">
              <w:r>
                <w:rPr>
                  <w:rFonts w:ascii="Arial" w:eastAsia="Arial" w:hAnsi="Arial" w:cs="Arial"/>
                  <w:color w:val="0000FF"/>
                  <w:highlight w:val="white"/>
                  <w:u w:val="single"/>
                </w:rPr>
                <w:t>arrange to have a test</w:t>
              </w:r>
            </w:hyperlink>
            <w:r>
              <w:rPr>
                <w:rFonts w:ascii="Arial" w:eastAsia="Arial" w:hAnsi="Arial" w:cs="Arial"/>
                <w:highlight w:val="white"/>
              </w:rPr>
              <w:t xml:space="preserve"> to see if they have coronavirus (COVID-19)</w:t>
            </w:r>
          </w:p>
        </w:tc>
        <w:tc>
          <w:tcPr>
            <w:tcW w:w="2268" w:type="dxa"/>
            <w:gridSpan w:val="4"/>
            <w:tcBorders>
              <w:lef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Other members of their household (including any siblings) should self-isolate. Their isolation period includes the day symptoms started for the first person in their household, or the day their test was taken if they did not have symptoms, whether this was a Lateral Flow Device (LFD) or Polymerase Chain Reaction (PCR) test), and the next 10 full days. If a member of the household starts to display symptoms while self-isolating they will need to restart the 10 day isolation period and book a test</w:t>
            </w:r>
          </w:p>
          <w:p w:rsidR="0020032B" w:rsidRDefault="0020032B">
            <w:pPr>
              <w:spacing w:after="0" w:line="240" w:lineRule="auto"/>
              <w:rPr>
                <w:rFonts w:ascii="Arial" w:eastAsia="Arial" w:hAnsi="Arial" w:cs="Arial"/>
                <w:highlight w:val="white"/>
              </w:rPr>
            </w:pPr>
          </w:p>
          <w:p w:rsidR="0020032B" w:rsidRDefault="00B66FA0">
            <w:pPr>
              <w:spacing w:after="0" w:line="240" w:lineRule="auto"/>
              <w:rPr>
                <w:rFonts w:ascii="Arial" w:eastAsia="Arial" w:hAnsi="Arial" w:cs="Arial"/>
                <w:highlight w:val="white"/>
              </w:rPr>
            </w:pPr>
            <w:r>
              <w:rPr>
                <w:rFonts w:ascii="Arial" w:eastAsia="Arial" w:hAnsi="Arial" w:cs="Arial"/>
                <w:highlight w:val="white"/>
              </w:rPr>
              <w:t xml:space="preserve">We have </w:t>
            </w:r>
            <w:proofErr w:type="spellStart"/>
            <w:proofErr w:type="gramStart"/>
            <w:r>
              <w:rPr>
                <w:rFonts w:ascii="Arial" w:eastAsia="Arial" w:hAnsi="Arial" w:cs="Arial"/>
                <w:highlight w:val="white"/>
              </w:rPr>
              <w:t>self test</w:t>
            </w:r>
            <w:proofErr w:type="spellEnd"/>
            <w:proofErr w:type="gramEnd"/>
            <w:r>
              <w:rPr>
                <w:rFonts w:ascii="Arial" w:eastAsia="Arial" w:hAnsi="Arial" w:cs="Arial"/>
                <w:highlight w:val="white"/>
              </w:rPr>
              <w:t xml:space="preserve"> kits within the Academy.</w:t>
            </w: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Y</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r>
      <w:tr w:rsidR="0020032B">
        <w:trPr>
          <w:trHeight w:val="415"/>
        </w:trPr>
        <w:tc>
          <w:tcPr>
            <w:tcW w:w="4762" w:type="dxa"/>
            <w:gridSpan w:val="7"/>
            <w:tcBorders>
              <w:left w:val="single" w:sz="18" w:space="0" w:color="000000"/>
              <w:righ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 xml:space="preserve">If a pupil is awaiting collection, they </w:t>
            </w:r>
            <w:proofErr w:type="gramStart"/>
            <w:r>
              <w:rPr>
                <w:rFonts w:ascii="Arial" w:eastAsia="Arial" w:hAnsi="Arial" w:cs="Arial"/>
                <w:highlight w:val="white"/>
              </w:rPr>
              <w:t>should be moved</w:t>
            </w:r>
            <w:proofErr w:type="gramEnd"/>
            <w:r>
              <w:rPr>
                <w:rFonts w:ascii="Arial" w:eastAsia="Arial" w:hAnsi="Arial" w:cs="Arial"/>
                <w:highlight w:val="white"/>
              </w:rPr>
              <w:t xml:space="preserve">, if possible, to a room where they can be isolated behind a closed door, depending on the age of the Pupils and with appropriate adult supervision if required. A window should be opened for fresh air ventilation if it is safe to do so </w:t>
            </w:r>
          </w:p>
        </w:tc>
        <w:tc>
          <w:tcPr>
            <w:tcW w:w="2268" w:type="dxa"/>
            <w:gridSpan w:val="4"/>
            <w:tcBorders>
              <w:lef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If it is not possible to isolate them, move them to an area which is at least 2 metres away from other people</w:t>
            </w:r>
          </w:p>
          <w:p w:rsidR="0020032B" w:rsidRDefault="00B66FA0">
            <w:pPr>
              <w:spacing w:after="0" w:line="240" w:lineRule="auto"/>
              <w:rPr>
                <w:rFonts w:ascii="Arial" w:eastAsia="Arial" w:hAnsi="Arial" w:cs="Arial"/>
                <w:highlight w:val="white"/>
              </w:rPr>
            </w:pPr>
            <w:r>
              <w:rPr>
                <w:rFonts w:ascii="Arial" w:eastAsia="Arial" w:hAnsi="Arial" w:cs="Arial"/>
                <w:highlight w:val="white"/>
              </w:rPr>
              <w:t>First aid room</w:t>
            </w: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Y</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r>
      <w:tr w:rsidR="0020032B">
        <w:trPr>
          <w:trHeight w:val="415"/>
        </w:trPr>
        <w:tc>
          <w:tcPr>
            <w:tcW w:w="4762" w:type="dxa"/>
            <w:gridSpan w:val="7"/>
            <w:tcBorders>
              <w:left w:val="single" w:sz="18" w:space="0" w:color="000000"/>
              <w:righ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 xml:space="preserve">If the pupil needs to go to the toilet while waiting to </w:t>
            </w:r>
            <w:proofErr w:type="gramStart"/>
            <w:r>
              <w:rPr>
                <w:rFonts w:ascii="Arial" w:eastAsia="Arial" w:hAnsi="Arial" w:cs="Arial"/>
                <w:highlight w:val="white"/>
              </w:rPr>
              <w:t>be collected</w:t>
            </w:r>
            <w:proofErr w:type="gramEnd"/>
            <w:r>
              <w:rPr>
                <w:rFonts w:ascii="Arial" w:eastAsia="Arial" w:hAnsi="Arial" w:cs="Arial"/>
                <w:highlight w:val="white"/>
              </w:rPr>
              <w:t xml:space="preserve">, they should use a separate toilet if possible. The toilet should be cleaned and disinfected using standard </w:t>
            </w:r>
            <w:r>
              <w:rPr>
                <w:rFonts w:ascii="Arial" w:eastAsia="Arial" w:hAnsi="Arial" w:cs="Arial"/>
                <w:highlight w:val="white"/>
              </w:rPr>
              <w:lastRenderedPageBreak/>
              <w:t>cleaning products before being used by anyone else</w:t>
            </w:r>
          </w:p>
        </w:tc>
        <w:tc>
          <w:tcPr>
            <w:tcW w:w="2268" w:type="dxa"/>
            <w:gridSpan w:val="4"/>
            <w:tcBorders>
              <w:left w:val="single" w:sz="4" w:space="0" w:color="000000"/>
            </w:tcBorders>
            <w:vAlign w:val="center"/>
          </w:tcPr>
          <w:p w:rsidR="0020032B" w:rsidRDefault="0020032B">
            <w:pPr>
              <w:spacing w:after="0" w:line="240" w:lineRule="auto"/>
              <w:rPr>
                <w:rFonts w:ascii="Arial" w:eastAsia="Arial" w:hAnsi="Arial" w:cs="Arial"/>
                <w:highlight w:val="white"/>
              </w:rPr>
            </w:pP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Y</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r>
      <w:tr w:rsidR="0020032B">
        <w:trPr>
          <w:trHeight w:val="415"/>
        </w:trPr>
        <w:tc>
          <w:tcPr>
            <w:tcW w:w="4762" w:type="dxa"/>
            <w:gridSpan w:val="7"/>
            <w:tcBorders>
              <w:left w:val="single" w:sz="18" w:space="0" w:color="000000"/>
              <w:righ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PPE should be worn by staff caring for the pupil while they await collection if a distance of 2 metres cannot be maintained (such as for a very young pupil or a pupil with complex needs)</w:t>
            </w:r>
          </w:p>
        </w:tc>
        <w:tc>
          <w:tcPr>
            <w:tcW w:w="2268" w:type="dxa"/>
            <w:gridSpan w:val="4"/>
            <w:tcBorders>
              <w:lef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See Inadequate Personal Protection &amp; PPE section of this risk assessment</w:t>
            </w: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Y</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r>
      <w:tr w:rsidR="0020032B">
        <w:trPr>
          <w:trHeight w:val="415"/>
        </w:trPr>
        <w:tc>
          <w:tcPr>
            <w:tcW w:w="4762" w:type="dxa"/>
            <w:gridSpan w:val="7"/>
            <w:tcBorders>
              <w:left w:val="single" w:sz="18" w:space="0" w:color="000000"/>
              <w:righ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In non-residential schools, if a pupil displays coronavirus (COVID-19) symptoms, or has a positive test, while at their school they should avoid using public transport and, wherever possible, be collected by a member of their family or household</w:t>
            </w:r>
          </w:p>
        </w:tc>
        <w:tc>
          <w:tcPr>
            <w:tcW w:w="2268" w:type="dxa"/>
            <w:gridSpan w:val="4"/>
            <w:tcBorders>
              <w:left w:val="single" w:sz="4" w:space="0" w:color="000000"/>
            </w:tcBorders>
            <w:vAlign w:val="center"/>
          </w:tcPr>
          <w:p w:rsidR="0020032B" w:rsidRDefault="0020032B">
            <w:pPr>
              <w:spacing w:after="0" w:line="240" w:lineRule="auto"/>
              <w:rPr>
                <w:rFonts w:ascii="Arial" w:eastAsia="Arial" w:hAnsi="Arial" w:cs="Arial"/>
                <w:highlight w:val="white"/>
              </w:rPr>
            </w:pP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NA</w:t>
            </w:r>
          </w:p>
        </w:tc>
      </w:tr>
      <w:tr w:rsidR="0020032B">
        <w:trPr>
          <w:trHeight w:val="415"/>
        </w:trPr>
        <w:tc>
          <w:tcPr>
            <w:tcW w:w="4762" w:type="dxa"/>
            <w:gridSpan w:val="7"/>
            <w:tcBorders>
              <w:left w:val="single" w:sz="18" w:space="0" w:color="000000"/>
              <w:righ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In exceptional circumstances, if parents or carers cannot arrange to have their child collected, if age-appropriate and safe to do so the child should walk, cycle or scoot home following a positive test result</w:t>
            </w:r>
          </w:p>
        </w:tc>
        <w:tc>
          <w:tcPr>
            <w:tcW w:w="2268" w:type="dxa"/>
            <w:gridSpan w:val="4"/>
            <w:tcBorders>
              <w:lef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If this is not possible, alternative arrangements may need to be organised by the school. The local authority may be able to help source a suitable vehicle which would provide appropriate protection for the driver, who must be made aware that the individual has tested positive or is displaying symptoms</w:t>
            </w: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Y</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r>
      <w:tr w:rsidR="0020032B">
        <w:trPr>
          <w:trHeight w:val="415"/>
        </w:trPr>
        <w:tc>
          <w:tcPr>
            <w:tcW w:w="4762" w:type="dxa"/>
            <w:gridSpan w:val="7"/>
            <w:tcBorders>
              <w:left w:val="single" w:sz="18" w:space="0" w:color="000000"/>
              <w:righ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 xml:space="preserve">In an emergency, call 999 if the pupil is seriously ill or injured or their life is at risk. </w:t>
            </w:r>
          </w:p>
        </w:tc>
        <w:tc>
          <w:tcPr>
            <w:tcW w:w="2268" w:type="dxa"/>
            <w:gridSpan w:val="4"/>
            <w:tcBorders>
              <w:lef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Anyone with coronavirus (COVID-19) symptoms should not visit the GP, pharmacy, urgent care centre or a hospital</w:t>
            </w: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Y</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r>
      <w:tr w:rsidR="0020032B">
        <w:trPr>
          <w:trHeight w:val="415"/>
        </w:trPr>
        <w:tc>
          <w:tcPr>
            <w:tcW w:w="4762" w:type="dxa"/>
            <w:gridSpan w:val="7"/>
            <w:tcBorders>
              <w:left w:val="single" w:sz="18" w:space="0" w:color="000000"/>
              <w:righ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 xml:space="preserve">Any member of staff who has provided </w:t>
            </w:r>
            <w:r>
              <w:rPr>
                <w:rFonts w:ascii="Arial" w:eastAsia="Arial" w:hAnsi="Arial" w:cs="Arial"/>
                <w:b/>
                <w:highlight w:val="white"/>
              </w:rPr>
              <w:t>close contact care</w:t>
            </w:r>
            <w:r>
              <w:rPr>
                <w:rFonts w:ascii="Arial" w:eastAsia="Arial" w:hAnsi="Arial" w:cs="Arial"/>
                <w:highlight w:val="white"/>
              </w:rPr>
              <w:t xml:space="preserve"> to someone with symptoms, even while wearing PPE, and all other members of staff or pupils who have been in close contact with that person with symptoms, even if wearing a face covering, </w:t>
            </w:r>
            <w:r>
              <w:rPr>
                <w:rFonts w:ascii="Arial" w:eastAsia="Arial" w:hAnsi="Arial" w:cs="Arial"/>
                <w:b/>
                <w:highlight w:val="white"/>
              </w:rPr>
              <w:t>do not</w:t>
            </w:r>
            <w:r>
              <w:rPr>
                <w:rFonts w:ascii="Arial" w:eastAsia="Arial" w:hAnsi="Arial" w:cs="Arial"/>
                <w:highlight w:val="white"/>
              </w:rPr>
              <w:t xml:space="preserve"> need to go home to self-isolate unless:</w:t>
            </w:r>
          </w:p>
          <w:p w:rsidR="0020032B" w:rsidRDefault="00B66FA0">
            <w:pPr>
              <w:numPr>
                <w:ilvl w:val="0"/>
                <w:numId w:val="1"/>
              </w:numPr>
              <w:spacing w:after="0" w:line="240" w:lineRule="auto"/>
              <w:rPr>
                <w:rFonts w:ascii="Arial" w:eastAsia="Arial" w:hAnsi="Arial" w:cs="Arial"/>
                <w:highlight w:val="white"/>
              </w:rPr>
            </w:pPr>
            <w:r>
              <w:rPr>
                <w:rFonts w:ascii="Arial" w:eastAsia="Arial" w:hAnsi="Arial" w:cs="Arial"/>
                <w:highlight w:val="white"/>
              </w:rPr>
              <w:t>the symptomatic person subsequently tests positive</w:t>
            </w:r>
          </w:p>
          <w:p w:rsidR="0020032B" w:rsidRDefault="00B66FA0">
            <w:pPr>
              <w:numPr>
                <w:ilvl w:val="0"/>
                <w:numId w:val="1"/>
              </w:numPr>
              <w:spacing w:after="0" w:line="240" w:lineRule="auto"/>
              <w:rPr>
                <w:rFonts w:ascii="Arial" w:eastAsia="Arial" w:hAnsi="Arial" w:cs="Arial"/>
                <w:highlight w:val="white"/>
              </w:rPr>
            </w:pPr>
            <w:r>
              <w:rPr>
                <w:rFonts w:ascii="Arial" w:eastAsia="Arial" w:hAnsi="Arial" w:cs="Arial"/>
                <w:highlight w:val="white"/>
              </w:rPr>
              <w:t>they develop symptoms themselves (in which case, they should arrange to have a test)</w:t>
            </w:r>
          </w:p>
          <w:p w:rsidR="0020032B" w:rsidRDefault="00B66FA0">
            <w:pPr>
              <w:numPr>
                <w:ilvl w:val="0"/>
                <w:numId w:val="1"/>
              </w:numPr>
              <w:spacing w:after="0" w:line="240" w:lineRule="auto"/>
              <w:rPr>
                <w:rFonts w:ascii="Arial" w:eastAsia="Arial" w:hAnsi="Arial" w:cs="Arial"/>
                <w:highlight w:val="white"/>
              </w:rPr>
            </w:pPr>
            <w:r>
              <w:rPr>
                <w:rFonts w:ascii="Arial" w:eastAsia="Arial" w:hAnsi="Arial" w:cs="Arial"/>
                <w:highlight w:val="white"/>
              </w:rPr>
              <w:t>they are requested to do so by NHS Test and Trace or the PHE advice service (or PHE local health protection team if escalated)</w:t>
            </w:r>
          </w:p>
          <w:p w:rsidR="0020032B" w:rsidRDefault="00B66FA0">
            <w:pPr>
              <w:numPr>
                <w:ilvl w:val="0"/>
                <w:numId w:val="1"/>
              </w:numPr>
              <w:spacing w:after="0" w:line="240" w:lineRule="auto"/>
              <w:rPr>
                <w:rFonts w:ascii="Arial" w:eastAsia="Arial" w:hAnsi="Arial" w:cs="Arial"/>
                <w:highlight w:val="white"/>
              </w:rPr>
            </w:pPr>
            <w:r>
              <w:rPr>
                <w:rFonts w:ascii="Arial" w:eastAsia="Arial" w:hAnsi="Arial" w:cs="Arial"/>
                <w:highlight w:val="white"/>
              </w:rPr>
              <w:lastRenderedPageBreak/>
              <w:t xml:space="preserve">they have tested positive from an LFD test as part of a community or worker programme </w:t>
            </w:r>
          </w:p>
        </w:tc>
        <w:tc>
          <w:tcPr>
            <w:tcW w:w="2268" w:type="dxa"/>
            <w:gridSpan w:val="4"/>
            <w:tcBorders>
              <w:left w:val="single" w:sz="4" w:space="0" w:color="000000"/>
            </w:tcBorders>
            <w:vAlign w:val="center"/>
          </w:tcPr>
          <w:p w:rsidR="0020032B" w:rsidRDefault="0020032B">
            <w:pPr>
              <w:spacing w:after="0" w:line="240" w:lineRule="auto"/>
              <w:rPr>
                <w:rFonts w:ascii="Arial" w:eastAsia="Arial" w:hAnsi="Arial" w:cs="Arial"/>
                <w:highlight w:val="white"/>
              </w:rPr>
            </w:pP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Y</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r>
      <w:tr w:rsidR="0020032B">
        <w:trPr>
          <w:trHeight w:val="415"/>
        </w:trPr>
        <w:tc>
          <w:tcPr>
            <w:tcW w:w="4762" w:type="dxa"/>
            <w:gridSpan w:val="7"/>
            <w:tcBorders>
              <w:left w:val="single" w:sz="18" w:space="0" w:color="000000"/>
              <w:righ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Everyone must wash their hands thoroughly for 20 seconds with soap and running water or use hand sanitiser after any contact with someone who is unwell</w:t>
            </w:r>
          </w:p>
        </w:tc>
        <w:tc>
          <w:tcPr>
            <w:tcW w:w="2268" w:type="dxa"/>
            <w:gridSpan w:val="4"/>
            <w:tcBorders>
              <w:left w:val="single" w:sz="4" w:space="0" w:color="000000"/>
            </w:tcBorders>
            <w:vAlign w:val="center"/>
          </w:tcPr>
          <w:p w:rsidR="0020032B" w:rsidRDefault="0020032B">
            <w:pPr>
              <w:spacing w:after="0" w:line="240" w:lineRule="auto"/>
              <w:rPr>
                <w:rFonts w:ascii="Arial" w:eastAsia="Arial" w:hAnsi="Arial" w:cs="Arial"/>
                <w:highlight w:val="white"/>
              </w:rPr>
            </w:pP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Y</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r>
      <w:tr w:rsidR="0020032B">
        <w:trPr>
          <w:trHeight w:val="415"/>
        </w:trPr>
        <w:tc>
          <w:tcPr>
            <w:tcW w:w="4762" w:type="dxa"/>
            <w:gridSpan w:val="7"/>
            <w:tcBorders>
              <w:left w:val="single" w:sz="18" w:space="0" w:color="000000"/>
              <w:righ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The area around the person with symptoms must be cleaned with normal household disinfectant after they have left to reduce the risk of passing the infection on to other people</w:t>
            </w:r>
          </w:p>
        </w:tc>
        <w:tc>
          <w:tcPr>
            <w:tcW w:w="2268" w:type="dxa"/>
            <w:gridSpan w:val="4"/>
            <w:tcBorders>
              <w:left w:val="single" w:sz="4" w:space="0" w:color="000000"/>
            </w:tcBorders>
            <w:vAlign w:val="center"/>
          </w:tcPr>
          <w:p w:rsidR="0020032B" w:rsidRDefault="00B66FA0">
            <w:pPr>
              <w:spacing w:after="0" w:line="240" w:lineRule="auto"/>
              <w:rPr>
                <w:rFonts w:ascii="Arial" w:eastAsia="Arial" w:hAnsi="Arial" w:cs="Arial"/>
                <w:highlight w:val="white"/>
              </w:rPr>
            </w:pPr>
            <w:hyperlink r:id="rId22">
              <w:r>
                <w:rPr>
                  <w:rFonts w:ascii="Arial" w:eastAsia="Arial" w:hAnsi="Arial" w:cs="Arial"/>
                  <w:color w:val="0000FF"/>
                  <w:highlight w:val="white"/>
                  <w:u w:val="single"/>
                </w:rPr>
                <w:t>COVID-19: cleaning of non-healthcare settings guidance</w:t>
              </w:r>
            </w:hyperlink>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Y</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r>
      <w:tr w:rsidR="0020032B">
        <w:trPr>
          <w:trHeight w:val="415"/>
        </w:trPr>
        <w:tc>
          <w:tcPr>
            <w:tcW w:w="9780" w:type="dxa"/>
            <w:gridSpan w:val="18"/>
            <w:tcBorders>
              <w:left w:val="single" w:sz="18" w:space="0" w:color="000000"/>
              <w:right w:val="single" w:sz="18" w:space="0" w:color="000000"/>
            </w:tcBorders>
            <w:vAlign w:val="center"/>
          </w:tcPr>
          <w:p w:rsidR="0020032B" w:rsidRDefault="0020032B">
            <w:pPr>
              <w:spacing w:after="0" w:line="240" w:lineRule="auto"/>
              <w:rPr>
                <w:rFonts w:ascii="Arial" w:eastAsia="Arial" w:hAnsi="Arial" w:cs="Arial"/>
                <w:b/>
                <w:color w:val="FF0000"/>
                <w:highlight w:val="white"/>
              </w:rPr>
            </w:pPr>
          </w:p>
          <w:p w:rsidR="0020032B" w:rsidRDefault="00B66FA0">
            <w:pPr>
              <w:spacing w:after="0" w:line="240" w:lineRule="auto"/>
              <w:rPr>
                <w:rFonts w:ascii="Arial" w:eastAsia="Arial" w:hAnsi="Arial" w:cs="Arial"/>
                <w:b/>
                <w:color w:val="FF0000"/>
                <w:highlight w:val="white"/>
              </w:rPr>
            </w:pPr>
            <w:r>
              <w:rPr>
                <w:rFonts w:ascii="Arial" w:eastAsia="Arial" w:hAnsi="Arial" w:cs="Arial"/>
                <w:b/>
                <w:color w:val="FF0000"/>
                <w:highlight w:val="white"/>
              </w:rPr>
              <w:t>Site User Developing Symptoms</w:t>
            </w:r>
          </w:p>
          <w:p w:rsidR="0020032B" w:rsidRDefault="0020032B">
            <w:pPr>
              <w:spacing w:after="0" w:line="240" w:lineRule="auto"/>
              <w:rPr>
                <w:rFonts w:ascii="Arial" w:eastAsia="Arial" w:hAnsi="Arial" w:cs="Arial"/>
                <w:b/>
                <w:sz w:val="24"/>
                <w:szCs w:val="24"/>
                <w:highlight w:val="white"/>
              </w:rPr>
            </w:pPr>
          </w:p>
        </w:tc>
      </w:tr>
      <w:tr w:rsidR="0020032B">
        <w:trPr>
          <w:trHeight w:val="415"/>
        </w:trPr>
        <w:tc>
          <w:tcPr>
            <w:tcW w:w="4762" w:type="dxa"/>
            <w:gridSpan w:val="7"/>
            <w:tcBorders>
              <w:left w:val="single" w:sz="18" w:space="0" w:color="000000"/>
              <w:righ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 xml:space="preserve">Schools must ensure that staff members and parents/carers understand that they will need to be ready and willing to </w:t>
            </w:r>
            <w:hyperlink r:id="rId23">
              <w:r>
                <w:rPr>
                  <w:rFonts w:ascii="Arial" w:eastAsia="Arial" w:hAnsi="Arial" w:cs="Arial"/>
                  <w:color w:val="0000FF"/>
                  <w:highlight w:val="white"/>
                  <w:u w:val="single"/>
                </w:rPr>
                <w:t>book a test</w:t>
              </w:r>
            </w:hyperlink>
            <w:r>
              <w:rPr>
                <w:rFonts w:ascii="Arial" w:eastAsia="Arial" w:hAnsi="Arial" w:cs="Arial"/>
                <w:highlight w:val="white"/>
              </w:rPr>
              <w:t xml:space="preserve"> if they are displaying symptoms. The main symptoms are a high temperature, a new continuous cough and/or a loss or change to your sense of smell or taste. Staff and pupils must not come into the school if they have symptoms, and </w:t>
            </w:r>
            <w:proofErr w:type="gramStart"/>
            <w:r>
              <w:rPr>
                <w:rFonts w:ascii="Arial" w:eastAsia="Arial" w:hAnsi="Arial" w:cs="Arial"/>
                <w:highlight w:val="white"/>
              </w:rPr>
              <w:t>must be sent</w:t>
            </w:r>
            <w:proofErr w:type="gramEnd"/>
            <w:r>
              <w:rPr>
                <w:rFonts w:ascii="Arial" w:eastAsia="Arial" w:hAnsi="Arial" w:cs="Arial"/>
                <w:highlight w:val="white"/>
              </w:rPr>
              <w:t xml:space="preserve"> home to self-isolate if they develop them in school. All children can be tested if they have symptoms, including children under 5, but children aged 11 and under will need to be helped by their parents or carers if using a home testing kit</w:t>
            </w:r>
          </w:p>
        </w:tc>
        <w:tc>
          <w:tcPr>
            <w:tcW w:w="2268" w:type="dxa"/>
            <w:gridSpan w:val="4"/>
            <w:tcBorders>
              <w:lef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 xml:space="preserve">The advice service (or PHE local health protection team if escalated) will provide definitive advice on who </w:t>
            </w:r>
            <w:proofErr w:type="gramStart"/>
            <w:r>
              <w:rPr>
                <w:rFonts w:ascii="Arial" w:eastAsia="Arial" w:hAnsi="Arial" w:cs="Arial"/>
                <w:highlight w:val="white"/>
              </w:rPr>
              <w:t>must be sent</w:t>
            </w:r>
            <w:proofErr w:type="gramEnd"/>
            <w:r>
              <w:rPr>
                <w:rFonts w:ascii="Arial" w:eastAsia="Arial" w:hAnsi="Arial" w:cs="Arial"/>
                <w:highlight w:val="white"/>
              </w:rPr>
              <w:t xml:space="preserve"> home. A template letter will be provided to schools, on the advice of the health protection team, to send to parents and staff if needed</w:t>
            </w:r>
          </w:p>
          <w:p w:rsidR="0020032B" w:rsidRDefault="0020032B">
            <w:pPr>
              <w:spacing w:after="0" w:line="240" w:lineRule="auto"/>
              <w:rPr>
                <w:rFonts w:ascii="Arial" w:eastAsia="Arial" w:hAnsi="Arial" w:cs="Arial"/>
                <w:highlight w:val="white"/>
              </w:rPr>
            </w:pPr>
          </w:p>
          <w:p w:rsidR="0020032B" w:rsidRDefault="00B66FA0">
            <w:pPr>
              <w:spacing w:after="0" w:line="240" w:lineRule="auto"/>
              <w:rPr>
                <w:rFonts w:ascii="Arial" w:eastAsia="Arial" w:hAnsi="Arial" w:cs="Arial"/>
                <w:highlight w:val="white"/>
              </w:rPr>
            </w:pPr>
            <w:r>
              <w:rPr>
                <w:rFonts w:ascii="Arial" w:eastAsia="Arial" w:hAnsi="Arial" w:cs="Arial"/>
                <w:highlight w:val="white"/>
              </w:rPr>
              <w:t xml:space="preserve">Support </w:t>
            </w:r>
            <w:proofErr w:type="gramStart"/>
            <w:r>
              <w:rPr>
                <w:rFonts w:ascii="Arial" w:eastAsia="Arial" w:hAnsi="Arial" w:cs="Arial"/>
                <w:highlight w:val="white"/>
              </w:rPr>
              <w:t>will be offered</w:t>
            </w:r>
            <w:proofErr w:type="gramEnd"/>
            <w:r>
              <w:rPr>
                <w:rFonts w:ascii="Arial" w:eastAsia="Arial" w:hAnsi="Arial" w:cs="Arial"/>
                <w:highlight w:val="white"/>
              </w:rPr>
              <w:t xml:space="preserve"> for this if required.</w:t>
            </w: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Y</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r>
      <w:tr w:rsidR="0020032B">
        <w:trPr>
          <w:trHeight w:val="415"/>
        </w:trPr>
        <w:tc>
          <w:tcPr>
            <w:tcW w:w="4762" w:type="dxa"/>
            <w:gridSpan w:val="7"/>
            <w:tcBorders>
              <w:left w:val="single" w:sz="18" w:space="0" w:color="000000"/>
              <w:righ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School have received an initial supply of 10 home test kits and information about how to order to replenish this supply when they are running out</w:t>
            </w:r>
          </w:p>
        </w:tc>
        <w:tc>
          <w:tcPr>
            <w:tcW w:w="2268" w:type="dxa"/>
            <w:gridSpan w:val="4"/>
            <w:tcBorders>
              <w:left w:val="single" w:sz="4" w:space="0" w:color="000000"/>
            </w:tcBorders>
            <w:vAlign w:val="center"/>
          </w:tcPr>
          <w:p w:rsidR="0020032B" w:rsidRDefault="0020032B">
            <w:pPr>
              <w:spacing w:after="0" w:line="240" w:lineRule="auto"/>
              <w:rPr>
                <w:rFonts w:ascii="Arial" w:eastAsia="Arial" w:hAnsi="Arial" w:cs="Arial"/>
                <w:highlight w:val="white"/>
              </w:rPr>
            </w:pP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Y</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r>
      <w:tr w:rsidR="0020032B">
        <w:trPr>
          <w:trHeight w:val="415"/>
        </w:trPr>
        <w:tc>
          <w:tcPr>
            <w:tcW w:w="4762" w:type="dxa"/>
            <w:gridSpan w:val="7"/>
            <w:tcBorders>
              <w:left w:val="single" w:sz="18" w:space="0" w:color="000000"/>
              <w:righ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School determines how to prioritise the distribution of their test kits in order to minimise the impact of the virus on the education of their pupils.</w:t>
            </w:r>
          </w:p>
        </w:tc>
        <w:tc>
          <w:tcPr>
            <w:tcW w:w="2268" w:type="dxa"/>
            <w:gridSpan w:val="4"/>
            <w:tcBorders>
              <w:lef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 xml:space="preserve">The test kits sent to schools </w:t>
            </w:r>
            <w:proofErr w:type="gramStart"/>
            <w:r>
              <w:rPr>
                <w:rFonts w:ascii="Arial" w:eastAsia="Arial" w:hAnsi="Arial" w:cs="Arial"/>
                <w:highlight w:val="white"/>
              </w:rPr>
              <w:t>are provided to be used</w:t>
            </w:r>
            <w:proofErr w:type="gramEnd"/>
            <w:r>
              <w:rPr>
                <w:rFonts w:ascii="Arial" w:eastAsia="Arial" w:hAnsi="Arial" w:cs="Arial"/>
                <w:highlight w:val="white"/>
              </w:rPr>
              <w:t xml:space="preserve"> in the exceptional circumstance that an individual becomes symptomatic and schools believe they may have barriers to accessing testing elsewhere.</w:t>
            </w:r>
          </w:p>
          <w:p w:rsidR="0020032B" w:rsidRDefault="00B66FA0">
            <w:pPr>
              <w:spacing w:after="0" w:line="240" w:lineRule="auto"/>
              <w:rPr>
                <w:rFonts w:ascii="Arial" w:eastAsia="Arial" w:hAnsi="Arial" w:cs="Arial"/>
                <w:highlight w:val="white"/>
              </w:rPr>
            </w:pPr>
            <w:r>
              <w:rPr>
                <w:rFonts w:ascii="Arial" w:eastAsia="Arial" w:hAnsi="Arial" w:cs="Arial"/>
                <w:highlight w:val="white"/>
              </w:rPr>
              <w:t xml:space="preserve">These kits </w:t>
            </w:r>
            <w:proofErr w:type="gramStart"/>
            <w:r>
              <w:rPr>
                <w:rFonts w:ascii="Arial" w:eastAsia="Arial" w:hAnsi="Arial" w:cs="Arial"/>
                <w:highlight w:val="white"/>
              </w:rPr>
              <w:t>can be given</w:t>
            </w:r>
            <w:proofErr w:type="gramEnd"/>
            <w:r>
              <w:rPr>
                <w:rFonts w:ascii="Arial" w:eastAsia="Arial" w:hAnsi="Arial" w:cs="Arial"/>
                <w:highlight w:val="white"/>
              </w:rPr>
              <w:t xml:space="preserve"> directly to staff or parents and carers collecting a child who has developed symptoms at school. In particular, these test kits will </w:t>
            </w:r>
            <w:r>
              <w:rPr>
                <w:rFonts w:ascii="Arial" w:eastAsia="Arial" w:hAnsi="Arial" w:cs="Arial"/>
                <w:highlight w:val="white"/>
              </w:rPr>
              <w:lastRenderedPageBreak/>
              <w:t xml:space="preserve">also help ensure that symptomatic staff can also get a test and if they test negative, can return to work as soon as they no longer have symptoms of coronavirus (COVID-19). Further information </w:t>
            </w:r>
            <w:proofErr w:type="gramStart"/>
            <w:r>
              <w:rPr>
                <w:rFonts w:ascii="Arial" w:eastAsia="Arial" w:hAnsi="Arial" w:cs="Arial"/>
                <w:highlight w:val="white"/>
              </w:rPr>
              <w:t>is provided</w:t>
            </w:r>
            <w:proofErr w:type="gramEnd"/>
            <w:r>
              <w:rPr>
                <w:rFonts w:ascii="Arial" w:eastAsia="Arial" w:hAnsi="Arial" w:cs="Arial"/>
                <w:highlight w:val="white"/>
              </w:rPr>
              <w:t xml:space="preserve"> in our guidance </w:t>
            </w:r>
            <w:hyperlink r:id="rId24">
              <w:r>
                <w:rPr>
                  <w:rFonts w:ascii="Arial" w:eastAsia="Arial" w:hAnsi="Arial" w:cs="Arial"/>
                  <w:color w:val="0000FF"/>
                  <w:highlight w:val="white"/>
                  <w:u w:val="single"/>
                </w:rPr>
                <w:t>Coronavirus (COVID-19): test kits for schools and FE providers</w:t>
              </w:r>
            </w:hyperlink>
            <w:r>
              <w:rPr>
                <w:rFonts w:ascii="Arial" w:eastAsia="Arial" w:hAnsi="Arial" w:cs="Arial"/>
                <w:highlight w:val="white"/>
              </w:rPr>
              <w:t>.</w:t>
            </w: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lastRenderedPageBreak/>
              <w:t>Y</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r>
      <w:tr w:rsidR="0020032B">
        <w:trPr>
          <w:trHeight w:val="415"/>
        </w:trPr>
        <w:tc>
          <w:tcPr>
            <w:tcW w:w="4762" w:type="dxa"/>
            <w:gridSpan w:val="7"/>
            <w:tcBorders>
              <w:left w:val="single" w:sz="18" w:space="0" w:color="000000"/>
              <w:righ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The asymptomatic testing programme does not replace the current testing policy for those with symptoms. Anyone with symptoms (even if they recently had a negative LFD test result), should still self-isolate immediately according to government guidelines</w:t>
            </w:r>
          </w:p>
        </w:tc>
        <w:tc>
          <w:tcPr>
            <w:tcW w:w="2268" w:type="dxa"/>
            <w:gridSpan w:val="4"/>
            <w:tcBorders>
              <w:left w:val="single" w:sz="4" w:space="0" w:color="000000"/>
            </w:tcBorders>
            <w:vAlign w:val="center"/>
          </w:tcPr>
          <w:p w:rsidR="0020032B" w:rsidRDefault="0020032B">
            <w:pPr>
              <w:spacing w:after="0" w:line="240" w:lineRule="auto"/>
              <w:rPr>
                <w:rFonts w:ascii="Arial" w:eastAsia="Arial" w:hAnsi="Arial" w:cs="Arial"/>
                <w:highlight w:val="white"/>
              </w:rPr>
            </w:pP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Y</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r>
      <w:tr w:rsidR="0020032B">
        <w:trPr>
          <w:trHeight w:val="415"/>
        </w:trPr>
        <w:tc>
          <w:tcPr>
            <w:tcW w:w="4762" w:type="dxa"/>
            <w:gridSpan w:val="7"/>
            <w:tcBorders>
              <w:left w:val="single" w:sz="18" w:space="0" w:color="000000"/>
              <w:righ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Those with symptoms are expected to order a test online or visit a test site to take a lab-based polymerase chain reaction (PCR) test to check if they have the virus</w:t>
            </w:r>
          </w:p>
        </w:tc>
        <w:tc>
          <w:tcPr>
            <w:tcW w:w="2268" w:type="dxa"/>
            <w:gridSpan w:val="4"/>
            <w:tcBorders>
              <w:lef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And not be tested within the Academy</w:t>
            </w: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Y</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r>
      <w:tr w:rsidR="0020032B">
        <w:trPr>
          <w:trHeight w:val="415"/>
        </w:trPr>
        <w:tc>
          <w:tcPr>
            <w:tcW w:w="4762" w:type="dxa"/>
            <w:gridSpan w:val="7"/>
            <w:tcBorders>
              <w:left w:val="single" w:sz="18" w:space="0" w:color="000000"/>
              <w:righ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Schools must ensure that staff members and parents/carers understand that they will need to be ready and willing to provide details of anyone they have been in close contact with if they were to test positive for coronavirus (COVID-19) or if asked by NHS Test &amp; Trace</w:t>
            </w:r>
          </w:p>
        </w:tc>
        <w:tc>
          <w:tcPr>
            <w:tcW w:w="2268" w:type="dxa"/>
            <w:gridSpan w:val="4"/>
            <w:tcBorders>
              <w:left w:val="single" w:sz="4" w:space="0" w:color="000000"/>
            </w:tcBorders>
            <w:vAlign w:val="center"/>
          </w:tcPr>
          <w:p w:rsidR="0020032B" w:rsidRDefault="00B66FA0">
            <w:pPr>
              <w:spacing w:after="0" w:line="240" w:lineRule="auto"/>
              <w:rPr>
                <w:rFonts w:ascii="Arial" w:eastAsia="Arial" w:hAnsi="Arial" w:cs="Arial"/>
                <w:highlight w:val="white"/>
              </w:rPr>
            </w:pPr>
            <w:proofErr w:type="gramStart"/>
            <w:r>
              <w:rPr>
                <w:rFonts w:ascii="Arial" w:eastAsia="Arial" w:hAnsi="Arial" w:cs="Arial"/>
                <w:highlight w:val="white"/>
              </w:rPr>
              <w:t>privacy</w:t>
            </w:r>
            <w:proofErr w:type="gramEnd"/>
            <w:r>
              <w:rPr>
                <w:rFonts w:ascii="Arial" w:eastAsia="Arial" w:hAnsi="Arial" w:cs="Arial"/>
                <w:highlight w:val="white"/>
              </w:rPr>
              <w:t xml:space="preserve"> notice attached and agreed with testing procedures.</w:t>
            </w: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Y</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r>
      <w:tr w:rsidR="0020032B">
        <w:trPr>
          <w:trHeight w:val="415"/>
        </w:trPr>
        <w:tc>
          <w:tcPr>
            <w:tcW w:w="4762" w:type="dxa"/>
            <w:gridSpan w:val="7"/>
            <w:tcBorders>
              <w:left w:val="single" w:sz="18" w:space="0" w:color="000000"/>
              <w:righ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 xml:space="preserve">Schools must ensure that staff members and parents/carers understand that they will need to be ready and willing to </w:t>
            </w:r>
            <w:hyperlink r:id="rId25">
              <w:r>
                <w:rPr>
                  <w:rFonts w:ascii="Arial" w:eastAsia="Arial" w:hAnsi="Arial" w:cs="Arial"/>
                  <w:color w:val="0000FF"/>
                  <w:highlight w:val="white"/>
                  <w:u w:val="single"/>
                </w:rPr>
                <w:t>self-isolate</w:t>
              </w:r>
            </w:hyperlink>
            <w:r>
              <w:rPr>
                <w:rFonts w:ascii="Arial" w:eastAsia="Arial" w:hAnsi="Arial" w:cs="Arial"/>
                <w:highlight w:val="white"/>
              </w:rPr>
              <w:t xml:space="preserve"> if they have been in close contact with someone who develops coronavirus (COVID-19) symptoms or someone who tests positive for coronavirus (COVID-19)</w:t>
            </w:r>
          </w:p>
          <w:p w:rsidR="0020032B" w:rsidRDefault="0020032B">
            <w:pPr>
              <w:spacing w:after="0" w:line="240" w:lineRule="auto"/>
              <w:rPr>
                <w:rFonts w:ascii="Arial" w:eastAsia="Arial" w:hAnsi="Arial" w:cs="Arial"/>
                <w:highlight w:val="white"/>
              </w:rPr>
            </w:pPr>
          </w:p>
        </w:tc>
        <w:tc>
          <w:tcPr>
            <w:tcW w:w="2268" w:type="dxa"/>
            <w:gridSpan w:val="4"/>
            <w:tcBorders>
              <w:lef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Household members of those contacts who are sent home do not need to self-isolate themselves unless the child, young person or staff member who is self-isolating subsequently develops symptoms</w:t>
            </w: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Y</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r>
      <w:tr w:rsidR="0020032B">
        <w:trPr>
          <w:trHeight w:val="415"/>
        </w:trPr>
        <w:tc>
          <w:tcPr>
            <w:tcW w:w="4762" w:type="dxa"/>
            <w:gridSpan w:val="7"/>
            <w:tcBorders>
              <w:left w:val="single" w:sz="18" w:space="0" w:color="000000"/>
              <w:righ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Parents and staff are asked to inform the school immediately of the results of a test</w:t>
            </w:r>
          </w:p>
          <w:p w:rsidR="0020032B" w:rsidRDefault="0020032B">
            <w:pPr>
              <w:spacing w:after="0" w:line="240" w:lineRule="auto"/>
              <w:rPr>
                <w:rFonts w:ascii="Arial" w:eastAsia="Arial" w:hAnsi="Arial" w:cs="Arial"/>
                <w:highlight w:val="white"/>
              </w:rPr>
            </w:pPr>
          </w:p>
        </w:tc>
        <w:tc>
          <w:tcPr>
            <w:tcW w:w="2268" w:type="dxa"/>
            <w:gridSpan w:val="4"/>
            <w:tcBorders>
              <w:lef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Schools must not share the names or details of people with coronavirus (COVID-19) unless essential to protect others</w:t>
            </w:r>
          </w:p>
          <w:p w:rsidR="0020032B" w:rsidRDefault="0020032B">
            <w:pPr>
              <w:spacing w:after="0" w:line="240" w:lineRule="auto"/>
              <w:rPr>
                <w:rFonts w:ascii="Arial" w:eastAsia="Arial" w:hAnsi="Arial" w:cs="Arial"/>
                <w:highlight w:val="white"/>
              </w:rPr>
            </w:pPr>
          </w:p>
          <w:p w:rsidR="0020032B" w:rsidRDefault="00B66FA0">
            <w:pPr>
              <w:spacing w:after="0" w:line="240" w:lineRule="auto"/>
              <w:rPr>
                <w:rFonts w:ascii="Arial" w:eastAsia="Arial" w:hAnsi="Arial" w:cs="Arial"/>
                <w:highlight w:val="white"/>
              </w:rPr>
            </w:pPr>
            <w:r>
              <w:rPr>
                <w:rFonts w:ascii="Arial" w:eastAsia="Arial" w:hAnsi="Arial" w:cs="Arial"/>
                <w:highlight w:val="white"/>
              </w:rPr>
              <w:t>This is made clear to staff.</w:t>
            </w: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Y</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r>
      <w:tr w:rsidR="0020032B">
        <w:trPr>
          <w:trHeight w:val="415"/>
        </w:trPr>
        <w:tc>
          <w:tcPr>
            <w:tcW w:w="4762" w:type="dxa"/>
            <w:gridSpan w:val="7"/>
            <w:tcBorders>
              <w:left w:val="single" w:sz="18" w:space="0" w:color="000000"/>
              <w:righ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 xml:space="preserve">If someone with symptoms tests negative for coronavirus (COVID-19), then they should stay </w:t>
            </w:r>
            <w:r>
              <w:rPr>
                <w:rFonts w:ascii="Arial" w:eastAsia="Arial" w:hAnsi="Arial" w:cs="Arial"/>
                <w:highlight w:val="white"/>
              </w:rPr>
              <w:lastRenderedPageBreak/>
              <w:t xml:space="preserve">at home until they </w:t>
            </w:r>
            <w:proofErr w:type="gramStart"/>
            <w:r>
              <w:rPr>
                <w:rFonts w:ascii="Arial" w:eastAsia="Arial" w:hAnsi="Arial" w:cs="Arial"/>
                <w:highlight w:val="white"/>
              </w:rPr>
              <w:t>are recovered</w:t>
            </w:r>
            <w:proofErr w:type="gramEnd"/>
            <w:r>
              <w:rPr>
                <w:rFonts w:ascii="Arial" w:eastAsia="Arial" w:hAnsi="Arial" w:cs="Arial"/>
                <w:highlight w:val="white"/>
              </w:rPr>
              <w:t xml:space="preserve"> as usual from their illness but can safely return thereafter. The only exception to return following a negative test result is where an individual is separately identified as a close contact of a confirmed case, when they will need to self-isolate for 10 days from the date of that contact</w:t>
            </w:r>
          </w:p>
        </w:tc>
        <w:tc>
          <w:tcPr>
            <w:tcW w:w="2268" w:type="dxa"/>
            <w:gridSpan w:val="4"/>
            <w:tcBorders>
              <w:lef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lastRenderedPageBreak/>
              <w:t xml:space="preserve">Schools should not request evidence of </w:t>
            </w:r>
            <w:r>
              <w:rPr>
                <w:rFonts w:ascii="Arial" w:eastAsia="Arial" w:hAnsi="Arial" w:cs="Arial"/>
                <w:highlight w:val="white"/>
              </w:rPr>
              <w:lastRenderedPageBreak/>
              <w:t>negative test results or other medical evidence before admitting children or welcoming them back after a period of self-isolation</w:t>
            </w: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lastRenderedPageBreak/>
              <w:t>Y</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r>
      <w:tr w:rsidR="0020032B">
        <w:trPr>
          <w:trHeight w:val="415"/>
        </w:trPr>
        <w:tc>
          <w:tcPr>
            <w:tcW w:w="4762" w:type="dxa"/>
            <w:gridSpan w:val="7"/>
            <w:tcBorders>
              <w:left w:val="single" w:sz="18" w:space="0" w:color="000000"/>
              <w:righ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Someone who is self-isolating because they have been in close contact with someone who has tested positive for coronavirus (COVID-19) starts to feel unwell and gets a test for coronavirus themselves, and the test delivers a negative result, they must remain in isolation for the remainder of the 10-day isolation period</w:t>
            </w:r>
          </w:p>
        </w:tc>
        <w:tc>
          <w:tcPr>
            <w:tcW w:w="2268" w:type="dxa"/>
            <w:gridSpan w:val="4"/>
            <w:tcBorders>
              <w:lef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This is because they could still develop coronavirus (COVID-19) within the remaining days</w:t>
            </w:r>
          </w:p>
          <w:p w:rsidR="0020032B" w:rsidRDefault="0020032B">
            <w:pPr>
              <w:spacing w:after="0" w:line="240" w:lineRule="auto"/>
              <w:rPr>
                <w:rFonts w:ascii="Arial" w:eastAsia="Arial" w:hAnsi="Arial" w:cs="Arial"/>
                <w:highlight w:val="white"/>
              </w:rPr>
            </w:pPr>
          </w:p>
          <w:p w:rsidR="0020032B" w:rsidRDefault="00B66FA0">
            <w:pPr>
              <w:spacing w:after="0" w:line="240" w:lineRule="auto"/>
              <w:rPr>
                <w:rFonts w:ascii="Arial" w:eastAsia="Arial" w:hAnsi="Arial" w:cs="Arial"/>
                <w:highlight w:val="white"/>
              </w:rPr>
            </w:pPr>
            <w:r>
              <w:rPr>
                <w:rFonts w:ascii="Arial" w:eastAsia="Arial" w:hAnsi="Arial" w:cs="Arial"/>
                <w:highlight w:val="white"/>
              </w:rPr>
              <w:t>Tested at a PCR testing centre.</w:t>
            </w:r>
          </w:p>
          <w:p w:rsidR="0020032B" w:rsidRDefault="0020032B">
            <w:pPr>
              <w:spacing w:after="0" w:line="240" w:lineRule="auto"/>
              <w:rPr>
                <w:rFonts w:ascii="Arial" w:eastAsia="Arial" w:hAnsi="Arial" w:cs="Arial"/>
                <w:highlight w:val="white"/>
              </w:rPr>
            </w:pPr>
          </w:p>
        </w:tc>
        <w:tc>
          <w:tcPr>
            <w:tcW w:w="912" w:type="dxa"/>
            <w:gridSpan w:val="2"/>
            <w:shd w:val="clear" w:color="auto" w:fill="auto"/>
            <w:vAlign w:val="center"/>
          </w:tcPr>
          <w:p w:rsidR="0020032B" w:rsidRDefault="00B66FA0">
            <w:pPr>
              <w:spacing w:after="0" w:line="240" w:lineRule="auto"/>
              <w:rPr>
                <w:rFonts w:ascii="Arial" w:eastAsia="Arial" w:hAnsi="Arial" w:cs="Arial"/>
                <w:b/>
                <w:sz w:val="24"/>
                <w:szCs w:val="24"/>
                <w:highlight w:val="white"/>
              </w:rPr>
            </w:pPr>
            <w:r>
              <w:rPr>
                <w:rFonts w:ascii="MS Gothic" w:eastAsia="MS Gothic" w:hAnsi="MS Gothic" w:cs="MS Gothic"/>
                <w:b/>
                <w:sz w:val="24"/>
                <w:szCs w:val="24"/>
                <w:highlight w:val="white"/>
              </w:rPr>
              <w:t>Y</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r>
      <w:tr w:rsidR="0020032B">
        <w:trPr>
          <w:trHeight w:val="415"/>
        </w:trPr>
        <w:tc>
          <w:tcPr>
            <w:tcW w:w="4762" w:type="dxa"/>
            <w:gridSpan w:val="7"/>
            <w:tcBorders>
              <w:left w:val="single" w:sz="18" w:space="0" w:color="000000"/>
              <w:right w:val="single" w:sz="4" w:space="0" w:color="000000"/>
            </w:tcBorders>
            <w:vAlign w:val="center"/>
          </w:tcPr>
          <w:p w:rsidR="0020032B" w:rsidRDefault="00B66FA0">
            <w:pPr>
              <w:spacing w:after="0" w:line="240" w:lineRule="auto"/>
              <w:rPr>
                <w:rFonts w:ascii="Arial" w:eastAsia="Arial" w:hAnsi="Arial" w:cs="Arial"/>
                <w:highlight w:val="white"/>
              </w:rPr>
            </w:pPr>
            <w:proofErr w:type="gramStart"/>
            <w:r>
              <w:rPr>
                <w:rFonts w:ascii="Arial" w:eastAsia="Arial" w:hAnsi="Arial" w:cs="Arial"/>
                <w:highlight w:val="white"/>
              </w:rPr>
              <w:t xml:space="preserve">If someone with symptoms tests positive, they should follow the </w:t>
            </w:r>
            <w:hyperlink r:id="rId26">
              <w:r>
                <w:rPr>
                  <w:rFonts w:ascii="Arial" w:eastAsia="Arial" w:hAnsi="Arial" w:cs="Arial"/>
                  <w:color w:val="0000FF"/>
                  <w:highlight w:val="white"/>
                  <w:u w:val="single"/>
                </w:rPr>
                <w:t>‘stay at home: guidance for households with possible or confirmed coronavirus (COVID-19) infection’</w:t>
              </w:r>
            </w:hyperlink>
            <w:r>
              <w:rPr>
                <w:rFonts w:ascii="Arial" w:eastAsia="Arial" w:hAnsi="Arial" w:cs="Arial"/>
                <w:highlight w:val="white"/>
              </w:rPr>
              <w:t xml:space="preserve"> and must continue to self-isolate for at least 10 days from the onset of their symptoms and then return to school only if they do not have symptoms other than cough or loss of sense of smell/taste.</w:t>
            </w:r>
            <w:proofErr w:type="gramEnd"/>
            <w:r>
              <w:rPr>
                <w:rFonts w:ascii="Arial" w:eastAsia="Arial" w:hAnsi="Arial" w:cs="Arial"/>
                <w:highlight w:val="white"/>
              </w:rPr>
              <w:t xml:space="preserve"> This is because a cough or anosmia can last for several weeks once the infection has gone. The 10-day period starts from the day when they first became ill. If they still have a high temperature, they should continue to self-isolate until their temperature returns to normal. Other members of their household should all self-isolate for the full 10 days</w:t>
            </w:r>
          </w:p>
        </w:tc>
        <w:tc>
          <w:tcPr>
            <w:tcW w:w="2268" w:type="dxa"/>
            <w:gridSpan w:val="4"/>
            <w:tcBorders>
              <w:left w:val="single" w:sz="4" w:space="0" w:color="000000"/>
            </w:tcBorders>
            <w:vAlign w:val="center"/>
          </w:tcPr>
          <w:p w:rsidR="0020032B" w:rsidRDefault="0020032B">
            <w:pPr>
              <w:spacing w:after="0" w:line="240" w:lineRule="auto"/>
              <w:rPr>
                <w:rFonts w:ascii="Arial" w:eastAsia="Arial" w:hAnsi="Arial" w:cs="Arial"/>
                <w:highlight w:val="white"/>
              </w:rPr>
            </w:pP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Y</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r>
      <w:tr w:rsidR="0020032B">
        <w:trPr>
          <w:trHeight w:val="415"/>
        </w:trPr>
        <w:tc>
          <w:tcPr>
            <w:tcW w:w="4762" w:type="dxa"/>
            <w:gridSpan w:val="7"/>
            <w:tcBorders>
              <w:left w:val="single" w:sz="18" w:space="0" w:color="000000"/>
              <w:righ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Schools send home those people who have been in close contact with the person who has tested positive, advising them to self-isolate for 10 days since they were last in close contact with that person when they were infectious</w:t>
            </w:r>
          </w:p>
        </w:tc>
        <w:tc>
          <w:tcPr>
            <w:tcW w:w="2268" w:type="dxa"/>
            <w:gridSpan w:val="4"/>
            <w:tcBorders>
              <w:lef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Close contact means:</w:t>
            </w:r>
          </w:p>
          <w:p w:rsidR="0020032B" w:rsidRDefault="0020032B">
            <w:pPr>
              <w:spacing w:after="0" w:line="240" w:lineRule="auto"/>
              <w:rPr>
                <w:rFonts w:ascii="Arial" w:eastAsia="Arial" w:hAnsi="Arial" w:cs="Arial"/>
                <w:highlight w:val="white"/>
              </w:rPr>
            </w:pPr>
          </w:p>
          <w:p w:rsidR="0020032B" w:rsidRDefault="00B66FA0">
            <w:pPr>
              <w:spacing w:after="0" w:line="240" w:lineRule="auto"/>
              <w:rPr>
                <w:rFonts w:ascii="Arial" w:eastAsia="Arial" w:hAnsi="Arial" w:cs="Arial"/>
                <w:highlight w:val="white"/>
              </w:rPr>
            </w:pPr>
            <w:r>
              <w:rPr>
                <w:rFonts w:ascii="Arial" w:eastAsia="Arial" w:hAnsi="Arial" w:cs="Arial"/>
                <w:highlight w:val="white"/>
              </w:rPr>
              <w:t xml:space="preserve">- direct close contacts - face to face contact with an infected individual </w:t>
            </w:r>
            <w:r>
              <w:rPr>
                <w:rFonts w:ascii="Arial" w:eastAsia="Arial" w:hAnsi="Arial" w:cs="Arial"/>
                <w:b/>
                <w:highlight w:val="white"/>
              </w:rPr>
              <w:t>for any length of time</w:t>
            </w:r>
            <w:r>
              <w:rPr>
                <w:rFonts w:ascii="Arial" w:eastAsia="Arial" w:hAnsi="Arial" w:cs="Arial"/>
                <w:highlight w:val="white"/>
              </w:rPr>
              <w:t>, within 1 metre, including being coughed on, a face to face conversation, or unprotected physical contact (skin-to-skin)</w:t>
            </w:r>
          </w:p>
          <w:p w:rsidR="0020032B" w:rsidRDefault="0020032B">
            <w:pPr>
              <w:spacing w:after="0" w:line="240" w:lineRule="auto"/>
              <w:rPr>
                <w:rFonts w:ascii="Arial" w:eastAsia="Arial" w:hAnsi="Arial" w:cs="Arial"/>
                <w:highlight w:val="white"/>
              </w:rPr>
            </w:pPr>
          </w:p>
          <w:p w:rsidR="0020032B" w:rsidRDefault="00B66FA0">
            <w:pPr>
              <w:spacing w:after="0" w:line="240" w:lineRule="auto"/>
              <w:rPr>
                <w:rFonts w:ascii="Arial" w:eastAsia="Arial" w:hAnsi="Arial" w:cs="Arial"/>
                <w:highlight w:val="white"/>
              </w:rPr>
            </w:pPr>
            <w:r>
              <w:rPr>
                <w:rFonts w:ascii="Arial" w:eastAsia="Arial" w:hAnsi="Arial" w:cs="Arial"/>
                <w:highlight w:val="white"/>
              </w:rPr>
              <w:t>- proximity contacts - extended close contact (within 1 to 2 metres for more than 15 minutes) with an infected individual</w:t>
            </w:r>
          </w:p>
          <w:p w:rsidR="0020032B" w:rsidRDefault="0020032B">
            <w:pPr>
              <w:spacing w:after="0" w:line="240" w:lineRule="auto"/>
              <w:rPr>
                <w:rFonts w:ascii="Arial" w:eastAsia="Arial" w:hAnsi="Arial" w:cs="Arial"/>
                <w:highlight w:val="white"/>
              </w:rPr>
            </w:pPr>
          </w:p>
          <w:p w:rsidR="0020032B" w:rsidRDefault="00B66FA0">
            <w:pPr>
              <w:spacing w:after="0" w:line="240" w:lineRule="auto"/>
              <w:rPr>
                <w:rFonts w:ascii="Arial" w:eastAsia="Arial" w:hAnsi="Arial" w:cs="Arial"/>
                <w:highlight w:val="white"/>
              </w:rPr>
            </w:pPr>
            <w:r>
              <w:rPr>
                <w:rFonts w:ascii="Arial" w:eastAsia="Arial" w:hAnsi="Arial" w:cs="Arial"/>
                <w:highlight w:val="white"/>
              </w:rPr>
              <w:lastRenderedPageBreak/>
              <w:t>- travelling in a small vehicle, like a car, with an infected person</w:t>
            </w:r>
          </w:p>
          <w:p w:rsidR="0020032B" w:rsidRDefault="0020032B">
            <w:pPr>
              <w:spacing w:after="0" w:line="240" w:lineRule="auto"/>
              <w:rPr>
                <w:rFonts w:ascii="Arial" w:eastAsia="Arial" w:hAnsi="Arial" w:cs="Arial"/>
                <w:highlight w:val="white"/>
              </w:rPr>
            </w:pPr>
          </w:p>
          <w:p w:rsidR="0020032B" w:rsidRDefault="00B66FA0">
            <w:pPr>
              <w:spacing w:after="0" w:line="240" w:lineRule="auto"/>
              <w:rPr>
                <w:rFonts w:ascii="Arial" w:eastAsia="Arial" w:hAnsi="Arial" w:cs="Arial"/>
                <w:highlight w:val="white"/>
              </w:rPr>
            </w:pPr>
            <w:r>
              <w:rPr>
                <w:rFonts w:ascii="Arial" w:eastAsia="Arial" w:hAnsi="Arial" w:cs="Arial"/>
                <w:highlight w:val="white"/>
              </w:rPr>
              <w:t xml:space="preserve">We also share the new contact guidance from the </w:t>
            </w:r>
            <w:proofErr w:type="spellStart"/>
            <w:r>
              <w:rPr>
                <w:rFonts w:ascii="Arial" w:eastAsia="Arial" w:hAnsi="Arial" w:cs="Arial"/>
                <w:highlight w:val="white"/>
              </w:rPr>
              <w:t>Dfe</w:t>
            </w:r>
            <w:proofErr w:type="spellEnd"/>
            <w:r>
              <w:rPr>
                <w:rFonts w:ascii="Arial" w:eastAsia="Arial" w:hAnsi="Arial" w:cs="Arial"/>
                <w:highlight w:val="white"/>
              </w:rPr>
              <w:t xml:space="preserve"> (22.2.21)</w:t>
            </w: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lastRenderedPageBreak/>
              <w:t>Y</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r>
      <w:tr w:rsidR="0020032B">
        <w:trPr>
          <w:trHeight w:val="415"/>
        </w:trPr>
        <w:tc>
          <w:tcPr>
            <w:tcW w:w="4762" w:type="dxa"/>
            <w:gridSpan w:val="7"/>
            <w:tcBorders>
              <w:left w:val="single" w:sz="18" w:space="0" w:color="000000"/>
              <w:righ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School must take swift action when they become aware that someone who has attended has tested positive for coronavirus and must contact the dedicated advice service introduced by Public Health England (PHE) and delivered by the NHS Business Services Authority</w:t>
            </w:r>
          </w:p>
        </w:tc>
        <w:tc>
          <w:tcPr>
            <w:tcW w:w="2268" w:type="dxa"/>
            <w:gridSpan w:val="4"/>
            <w:tcBorders>
              <w:lef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 xml:space="preserve">This can be reached by calling the </w:t>
            </w:r>
            <w:proofErr w:type="spellStart"/>
            <w:r>
              <w:rPr>
                <w:rFonts w:ascii="Arial" w:eastAsia="Arial" w:hAnsi="Arial" w:cs="Arial"/>
                <w:highlight w:val="white"/>
              </w:rPr>
              <w:t>DfE</w:t>
            </w:r>
            <w:proofErr w:type="spellEnd"/>
            <w:r>
              <w:rPr>
                <w:rFonts w:ascii="Arial" w:eastAsia="Arial" w:hAnsi="Arial" w:cs="Arial"/>
                <w:highlight w:val="white"/>
              </w:rPr>
              <w:t xml:space="preserve"> Helpline on 0800 046 8687 and selecting option 1 for advice on the action to take in response to a positive case. Schools will be put through to a team of advisers who will inform them of what action is needed based on the latest public health advice</w:t>
            </w:r>
          </w:p>
          <w:p w:rsidR="0020032B" w:rsidRDefault="0020032B">
            <w:pPr>
              <w:spacing w:after="0" w:line="240" w:lineRule="auto"/>
              <w:rPr>
                <w:rFonts w:ascii="Arial" w:eastAsia="Arial" w:hAnsi="Arial" w:cs="Arial"/>
                <w:highlight w:val="white"/>
              </w:rPr>
            </w:pPr>
          </w:p>
          <w:p w:rsidR="0020032B" w:rsidRDefault="00B66FA0">
            <w:pPr>
              <w:spacing w:after="0" w:line="240" w:lineRule="auto"/>
              <w:rPr>
                <w:rFonts w:ascii="Arial" w:eastAsia="Arial" w:hAnsi="Arial" w:cs="Arial"/>
                <w:highlight w:val="white"/>
              </w:rPr>
            </w:pPr>
            <w:proofErr w:type="gramStart"/>
            <w:r>
              <w:rPr>
                <w:rFonts w:ascii="Arial" w:eastAsia="Arial" w:hAnsi="Arial" w:cs="Arial"/>
                <w:highlight w:val="white"/>
              </w:rPr>
              <w:t>But</w:t>
            </w:r>
            <w:proofErr w:type="gramEnd"/>
            <w:r>
              <w:rPr>
                <w:rFonts w:ascii="Arial" w:eastAsia="Arial" w:hAnsi="Arial" w:cs="Arial"/>
                <w:highlight w:val="white"/>
              </w:rPr>
              <w:t xml:space="preserve"> a call will be made for a ‘standard’ case unless we feel the guidance given might be different in a situation.</w:t>
            </w: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Y</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r>
      <w:tr w:rsidR="0020032B">
        <w:trPr>
          <w:trHeight w:val="415"/>
        </w:trPr>
        <w:tc>
          <w:tcPr>
            <w:tcW w:w="4762" w:type="dxa"/>
            <w:gridSpan w:val="7"/>
            <w:tcBorders>
              <w:left w:val="single" w:sz="18" w:space="0" w:color="000000"/>
              <w:righ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Public Health England has good evidence that routinely taking the temperature of pupils by the school is not recommended as this is an unreliable method for identifying coronavirus (COVID-19) so this does not take place</w:t>
            </w:r>
          </w:p>
        </w:tc>
        <w:tc>
          <w:tcPr>
            <w:tcW w:w="2268" w:type="dxa"/>
            <w:gridSpan w:val="4"/>
            <w:tcBorders>
              <w:left w:val="single" w:sz="4" w:space="0" w:color="000000"/>
            </w:tcBorders>
            <w:vAlign w:val="center"/>
          </w:tcPr>
          <w:p w:rsidR="0020032B" w:rsidRDefault="0020032B">
            <w:pPr>
              <w:spacing w:after="0" w:line="240" w:lineRule="auto"/>
              <w:rPr>
                <w:rFonts w:ascii="Arial" w:eastAsia="Arial" w:hAnsi="Arial" w:cs="Arial"/>
                <w:highlight w:val="white"/>
              </w:rPr>
            </w:pP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Y</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r>
      <w:tr w:rsidR="0020032B">
        <w:trPr>
          <w:trHeight w:val="415"/>
        </w:trPr>
        <w:tc>
          <w:tcPr>
            <w:tcW w:w="9780" w:type="dxa"/>
            <w:gridSpan w:val="18"/>
            <w:tcBorders>
              <w:left w:val="single" w:sz="18" w:space="0" w:color="000000"/>
              <w:right w:val="single" w:sz="18" w:space="0" w:color="000000"/>
            </w:tcBorders>
            <w:vAlign w:val="center"/>
          </w:tcPr>
          <w:p w:rsidR="0020032B" w:rsidRDefault="0020032B">
            <w:pPr>
              <w:spacing w:after="0" w:line="240" w:lineRule="auto"/>
              <w:rPr>
                <w:rFonts w:ascii="Arial" w:eastAsia="Arial" w:hAnsi="Arial" w:cs="Arial"/>
                <w:b/>
                <w:color w:val="FF0000"/>
                <w:highlight w:val="white"/>
              </w:rPr>
            </w:pPr>
          </w:p>
          <w:p w:rsidR="0020032B" w:rsidRDefault="00B66FA0">
            <w:pPr>
              <w:spacing w:after="0" w:line="240" w:lineRule="auto"/>
              <w:rPr>
                <w:rFonts w:ascii="Arial" w:eastAsia="Arial" w:hAnsi="Arial" w:cs="Arial"/>
                <w:b/>
                <w:color w:val="FF0000"/>
                <w:highlight w:val="white"/>
              </w:rPr>
            </w:pPr>
            <w:r>
              <w:rPr>
                <w:rFonts w:ascii="Arial" w:eastAsia="Arial" w:hAnsi="Arial" w:cs="Arial"/>
                <w:b/>
                <w:color w:val="FF0000"/>
                <w:highlight w:val="white"/>
              </w:rPr>
              <w:t xml:space="preserve">Inadequate Hand Washing/Personal Hygiene </w:t>
            </w:r>
          </w:p>
          <w:p w:rsidR="0020032B" w:rsidRDefault="0020032B">
            <w:pPr>
              <w:spacing w:after="0" w:line="240" w:lineRule="auto"/>
              <w:rPr>
                <w:rFonts w:ascii="Arial" w:eastAsia="Arial" w:hAnsi="Arial" w:cs="Arial"/>
                <w:b/>
                <w:sz w:val="24"/>
                <w:szCs w:val="24"/>
                <w:highlight w:val="white"/>
              </w:rPr>
            </w:pPr>
          </w:p>
        </w:tc>
      </w:tr>
      <w:tr w:rsidR="0020032B">
        <w:trPr>
          <w:trHeight w:val="50"/>
        </w:trPr>
        <w:tc>
          <w:tcPr>
            <w:tcW w:w="4762" w:type="dxa"/>
            <w:gridSpan w:val="7"/>
            <w:tcBorders>
              <w:left w:val="single" w:sz="18" w:space="0" w:color="000000"/>
              <w:righ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Staff/pupils/cleaners/contractors etc. will be reminded to clean their hands regularly, including when they arrive at school, when they return from breaks, when they change rooms and before and after eating</w:t>
            </w:r>
          </w:p>
        </w:tc>
        <w:tc>
          <w:tcPr>
            <w:tcW w:w="2268" w:type="dxa"/>
            <w:gridSpan w:val="4"/>
            <w:tcBorders>
              <w:lef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Ensure that staff have sufficient time to wash their hands regularly, as frequently as pupils</w:t>
            </w:r>
          </w:p>
          <w:p w:rsidR="0020032B" w:rsidRDefault="0020032B">
            <w:pPr>
              <w:spacing w:after="0" w:line="240" w:lineRule="auto"/>
              <w:rPr>
                <w:rFonts w:ascii="Arial" w:eastAsia="Arial" w:hAnsi="Arial" w:cs="Arial"/>
                <w:highlight w:val="white"/>
              </w:rPr>
            </w:pPr>
          </w:p>
          <w:p w:rsidR="0020032B" w:rsidRDefault="00B66FA0">
            <w:pPr>
              <w:spacing w:after="0" w:line="240" w:lineRule="auto"/>
              <w:rPr>
                <w:rFonts w:ascii="Arial" w:eastAsia="Arial" w:hAnsi="Arial" w:cs="Arial"/>
                <w:highlight w:val="white"/>
              </w:rPr>
            </w:pPr>
            <w:r>
              <w:rPr>
                <w:rFonts w:ascii="Arial" w:eastAsia="Arial" w:hAnsi="Arial" w:cs="Arial"/>
                <w:highlight w:val="white"/>
              </w:rPr>
              <w:t>Sanitizer (+70%) is always in classrooms and other areas.</w:t>
            </w: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Y</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r>
      <w:tr w:rsidR="0020032B">
        <w:trPr>
          <w:trHeight w:val="415"/>
        </w:trPr>
        <w:tc>
          <w:tcPr>
            <w:tcW w:w="4762" w:type="dxa"/>
            <w:gridSpan w:val="7"/>
            <w:tcBorders>
              <w:left w:val="single" w:sz="18" w:space="0" w:color="000000"/>
              <w:righ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Consideration given to how often pupils and staff will need to wash their hands and incorporated time for this is in timetables or lesson plans</w:t>
            </w:r>
          </w:p>
        </w:tc>
        <w:tc>
          <w:tcPr>
            <w:tcW w:w="2268" w:type="dxa"/>
            <w:gridSpan w:val="4"/>
            <w:tcBorders>
              <w:left w:val="single" w:sz="4" w:space="0" w:color="000000"/>
            </w:tcBorders>
            <w:vAlign w:val="center"/>
          </w:tcPr>
          <w:p w:rsidR="0020032B" w:rsidRDefault="0020032B">
            <w:pPr>
              <w:spacing w:after="0" w:line="240" w:lineRule="auto"/>
              <w:rPr>
                <w:rFonts w:ascii="Arial" w:eastAsia="Arial" w:hAnsi="Arial" w:cs="Arial"/>
                <w:highlight w:val="white"/>
              </w:rPr>
            </w:pPr>
          </w:p>
          <w:p w:rsidR="0020032B" w:rsidRDefault="00B66FA0">
            <w:pPr>
              <w:spacing w:after="0" w:line="240" w:lineRule="auto"/>
              <w:rPr>
                <w:rFonts w:ascii="Arial" w:eastAsia="Arial" w:hAnsi="Arial" w:cs="Arial"/>
                <w:highlight w:val="white"/>
              </w:rPr>
            </w:pPr>
            <w:r>
              <w:rPr>
                <w:rFonts w:ascii="Arial" w:eastAsia="Arial" w:hAnsi="Arial" w:cs="Arial"/>
                <w:highlight w:val="white"/>
              </w:rPr>
              <w:t xml:space="preserve">Hand sanitizer </w:t>
            </w:r>
            <w:proofErr w:type="gramStart"/>
            <w:r>
              <w:rPr>
                <w:rFonts w:ascii="Arial" w:eastAsia="Arial" w:hAnsi="Arial" w:cs="Arial"/>
                <w:highlight w:val="white"/>
              </w:rPr>
              <w:t>is suggested</w:t>
            </w:r>
            <w:proofErr w:type="gramEnd"/>
            <w:r>
              <w:rPr>
                <w:rFonts w:ascii="Arial" w:eastAsia="Arial" w:hAnsi="Arial" w:cs="Arial"/>
                <w:highlight w:val="white"/>
              </w:rPr>
              <w:t xml:space="preserve"> for entry and exit from the classroom.</w:t>
            </w: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Y</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r>
      <w:tr w:rsidR="0020032B">
        <w:trPr>
          <w:trHeight w:val="415"/>
        </w:trPr>
        <w:tc>
          <w:tcPr>
            <w:tcW w:w="4762" w:type="dxa"/>
            <w:gridSpan w:val="7"/>
            <w:tcBorders>
              <w:left w:val="single" w:sz="18" w:space="0" w:color="000000"/>
              <w:righ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lastRenderedPageBreak/>
              <w:t>Staff working with pupils who spit uncontrollably may want more opportunities to wash their hands than other staff</w:t>
            </w:r>
          </w:p>
        </w:tc>
        <w:tc>
          <w:tcPr>
            <w:tcW w:w="2268" w:type="dxa"/>
            <w:gridSpan w:val="4"/>
            <w:tcBorders>
              <w:left w:val="single" w:sz="4" w:space="0" w:color="000000"/>
            </w:tcBorders>
            <w:vAlign w:val="center"/>
          </w:tcPr>
          <w:p w:rsidR="0020032B" w:rsidRDefault="0020032B">
            <w:pPr>
              <w:spacing w:after="0" w:line="240" w:lineRule="auto"/>
              <w:rPr>
                <w:rFonts w:ascii="Arial" w:eastAsia="Arial" w:hAnsi="Arial" w:cs="Arial"/>
                <w:highlight w:val="white"/>
              </w:rPr>
            </w:pP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Y</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r>
      <w:tr w:rsidR="0020032B">
        <w:trPr>
          <w:trHeight w:val="415"/>
        </w:trPr>
        <w:tc>
          <w:tcPr>
            <w:tcW w:w="4762" w:type="dxa"/>
            <w:gridSpan w:val="7"/>
            <w:tcBorders>
              <w:left w:val="single" w:sz="18" w:space="0" w:color="000000"/>
              <w:righ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Pupils who use saliva as a sensory stimulant or who struggle with ‘catch it, bin it, kill it’ may also need more opportunities to wash their hands and this has been considered</w:t>
            </w:r>
          </w:p>
        </w:tc>
        <w:tc>
          <w:tcPr>
            <w:tcW w:w="2268" w:type="dxa"/>
            <w:gridSpan w:val="4"/>
            <w:tcBorders>
              <w:lef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Bins provided in each room.</w:t>
            </w: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Y</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r>
      <w:tr w:rsidR="0020032B">
        <w:trPr>
          <w:trHeight w:val="415"/>
        </w:trPr>
        <w:tc>
          <w:tcPr>
            <w:tcW w:w="4762" w:type="dxa"/>
            <w:gridSpan w:val="7"/>
            <w:tcBorders>
              <w:left w:val="single" w:sz="18" w:space="0" w:color="000000"/>
              <w:righ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Help given to pupils with complex needs to clean their hands properly</w:t>
            </w:r>
          </w:p>
        </w:tc>
        <w:tc>
          <w:tcPr>
            <w:tcW w:w="2268" w:type="dxa"/>
            <w:gridSpan w:val="4"/>
            <w:tcBorders>
              <w:left w:val="single" w:sz="4" w:space="0" w:color="000000"/>
            </w:tcBorders>
            <w:vAlign w:val="center"/>
          </w:tcPr>
          <w:p w:rsidR="0020032B" w:rsidRDefault="0020032B">
            <w:pPr>
              <w:spacing w:after="0" w:line="240" w:lineRule="auto"/>
              <w:rPr>
                <w:rFonts w:ascii="Arial" w:eastAsia="Arial" w:hAnsi="Arial" w:cs="Arial"/>
                <w:highlight w:val="white"/>
              </w:rPr>
            </w:pP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Y</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r>
      <w:tr w:rsidR="0020032B">
        <w:trPr>
          <w:trHeight w:val="415"/>
        </w:trPr>
        <w:tc>
          <w:tcPr>
            <w:tcW w:w="4762" w:type="dxa"/>
            <w:gridSpan w:val="7"/>
            <w:tcBorders>
              <w:left w:val="single" w:sz="18" w:space="0" w:color="000000"/>
              <w:righ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Risk assessments for pupils with complex needs that may struggle to maintain as good respiratory hygiene as their peers, for example those who spit uncontrollably or use saliva as a sensory stimulant, have been updated in order to support these pupils and the staff working with them</w:t>
            </w:r>
          </w:p>
        </w:tc>
        <w:tc>
          <w:tcPr>
            <w:tcW w:w="2268" w:type="dxa"/>
            <w:gridSpan w:val="4"/>
            <w:tcBorders>
              <w:left w:val="single" w:sz="4" w:space="0" w:color="000000"/>
            </w:tcBorders>
            <w:vAlign w:val="center"/>
          </w:tcPr>
          <w:p w:rsidR="0020032B" w:rsidRDefault="0020032B">
            <w:pPr>
              <w:spacing w:after="0" w:line="240" w:lineRule="auto"/>
              <w:rPr>
                <w:rFonts w:ascii="Arial" w:eastAsia="Arial" w:hAnsi="Arial" w:cs="Arial"/>
                <w:highlight w:val="white"/>
              </w:rPr>
            </w:pP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NA</w:t>
            </w:r>
          </w:p>
        </w:tc>
      </w:tr>
      <w:tr w:rsidR="0020032B">
        <w:trPr>
          <w:trHeight w:val="415"/>
        </w:trPr>
        <w:tc>
          <w:tcPr>
            <w:tcW w:w="4762" w:type="dxa"/>
            <w:gridSpan w:val="7"/>
            <w:tcBorders>
              <w:left w:val="single" w:sz="18" w:space="0" w:color="000000"/>
              <w:righ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Hands are washed with liquid soap &amp; water for a minimum of 20 seconds</w:t>
            </w:r>
          </w:p>
        </w:tc>
        <w:tc>
          <w:tcPr>
            <w:tcW w:w="2268" w:type="dxa"/>
            <w:gridSpan w:val="4"/>
            <w:tcBorders>
              <w:lef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Students are guided by tutors</w:t>
            </w:r>
          </w:p>
          <w:p w:rsidR="0020032B" w:rsidRDefault="0020032B">
            <w:pPr>
              <w:spacing w:after="0" w:line="240" w:lineRule="auto"/>
              <w:rPr>
                <w:rFonts w:ascii="Arial" w:eastAsia="Arial" w:hAnsi="Arial" w:cs="Arial"/>
                <w:highlight w:val="white"/>
              </w:rPr>
            </w:pP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Y</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r>
      <w:tr w:rsidR="0020032B">
        <w:trPr>
          <w:trHeight w:val="415"/>
        </w:trPr>
        <w:tc>
          <w:tcPr>
            <w:tcW w:w="4762" w:type="dxa"/>
            <w:gridSpan w:val="7"/>
            <w:tcBorders>
              <w:left w:val="single" w:sz="18" w:space="0" w:color="000000"/>
              <w:righ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The school has considered whether they have enough hand washing or hand sanitiser ‘stations’ available so that all pupils and staff can clean their hands regularly</w:t>
            </w:r>
          </w:p>
        </w:tc>
        <w:tc>
          <w:tcPr>
            <w:tcW w:w="2268" w:type="dxa"/>
            <w:gridSpan w:val="4"/>
            <w:tcBorders>
              <w:left w:val="single" w:sz="4" w:space="0" w:color="000000"/>
            </w:tcBorders>
            <w:vAlign w:val="center"/>
          </w:tcPr>
          <w:p w:rsidR="0020032B" w:rsidRDefault="0020032B">
            <w:pPr>
              <w:spacing w:after="0" w:line="240" w:lineRule="auto"/>
              <w:rPr>
                <w:rFonts w:ascii="Arial" w:eastAsia="Arial" w:hAnsi="Arial" w:cs="Arial"/>
                <w:highlight w:val="white"/>
              </w:rPr>
            </w:pP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Y</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r>
      <w:tr w:rsidR="0020032B">
        <w:trPr>
          <w:trHeight w:val="415"/>
        </w:trPr>
        <w:tc>
          <w:tcPr>
            <w:tcW w:w="4762" w:type="dxa"/>
            <w:gridSpan w:val="7"/>
            <w:tcBorders>
              <w:left w:val="single" w:sz="18" w:space="0" w:color="000000"/>
              <w:righ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 xml:space="preserve">Alcohol based hand cleansers/gels </w:t>
            </w:r>
            <w:proofErr w:type="gramStart"/>
            <w:r>
              <w:rPr>
                <w:rFonts w:ascii="Arial" w:eastAsia="Arial" w:hAnsi="Arial" w:cs="Arial"/>
                <w:highlight w:val="white"/>
              </w:rPr>
              <w:t>can only be used</w:t>
            </w:r>
            <w:proofErr w:type="gramEnd"/>
            <w:r>
              <w:rPr>
                <w:rFonts w:ascii="Arial" w:eastAsia="Arial" w:hAnsi="Arial" w:cs="Arial"/>
                <w:highlight w:val="white"/>
              </w:rPr>
              <w:t xml:space="preserve"> if soap and water are not available, but is not a substitute for hand washing. Such gels MUST ONLY BE USED UNDER CLOSE SUPERVISION. In normal circumstances pupils should not be using alcohol based hand cleansers because of the risk of ingestion</w:t>
            </w:r>
          </w:p>
        </w:tc>
        <w:tc>
          <w:tcPr>
            <w:tcW w:w="2268" w:type="dxa"/>
            <w:gridSpan w:val="4"/>
            <w:tcBorders>
              <w:lef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Skin friendly cleaning wipes can be used as an alternative</w:t>
            </w: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Y</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r>
      <w:tr w:rsidR="0020032B">
        <w:trPr>
          <w:trHeight w:val="415"/>
        </w:trPr>
        <w:tc>
          <w:tcPr>
            <w:tcW w:w="4762" w:type="dxa"/>
            <w:gridSpan w:val="7"/>
            <w:tcBorders>
              <w:left w:val="single" w:sz="18" w:space="0" w:color="000000"/>
              <w:right w:val="single" w:sz="4" w:space="0" w:color="000000"/>
            </w:tcBorders>
            <w:vAlign w:val="center"/>
          </w:tcPr>
          <w:p w:rsidR="0020032B" w:rsidRDefault="00B66FA0">
            <w:pPr>
              <w:pBdr>
                <w:top w:val="nil"/>
                <w:left w:val="nil"/>
                <w:bottom w:val="nil"/>
                <w:right w:val="nil"/>
                <w:between w:val="nil"/>
              </w:pBdr>
              <w:spacing w:after="0" w:line="240" w:lineRule="auto"/>
              <w:rPr>
                <w:rFonts w:ascii="Arial" w:eastAsia="Arial" w:hAnsi="Arial" w:cs="Arial"/>
                <w:color w:val="000000"/>
                <w:highlight w:val="white"/>
              </w:rPr>
            </w:pPr>
            <w:r>
              <w:rPr>
                <w:rFonts w:ascii="Arial" w:eastAsia="Arial" w:hAnsi="Arial" w:cs="Arial"/>
                <w:color w:val="000000"/>
                <w:highlight w:val="white"/>
              </w:rPr>
              <w:t xml:space="preserve">School has embedded hand washing routines into school culture, supported by behaviour expectations to help ensure younger pupils and those with complex needs understand the need to follow them </w:t>
            </w:r>
          </w:p>
        </w:tc>
        <w:tc>
          <w:tcPr>
            <w:tcW w:w="2268" w:type="dxa"/>
            <w:gridSpan w:val="4"/>
            <w:tcBorders>
              <w:left w:val="single" w:sz="4" w:space="0" w:color="000000"/>
            </w:tcBorders>
            <w:vAlign w:val="center"/>
          </w:tcPr>
          <w:p w:rsidR="0020032B" w:rsidRDefault="00B66FA0">
            <w:pPr>
              <w:spacing w:after="0" w:line="240" w:lineRule="auto"/>
              <w:rPr>
                <w:rFonts w:ascii="Arial" w:eastAsia="Arial" w:hAnsi="Arial" w:cs="Arial"/>
                <w:highlight w:val="white"/>
              </w:rPr>
            </w:pPr>
            <w:proofErr w:type="gramStart"/>
            <w:r>
              <w:rPr>
                <w:rFonts w:ascii="Arial" w:eastAsia="Arial" w:hAnsi="Arial" w:cs="Arial"/>
                <w:highlight w:val="white"/>
              </w:rPr>
              <w:t>And</w:t>
            </w:r>
            <w:proofErr w:type="gramEnd"/>
            <w:r>
              <w:rPr>
                <w:rFonts w:ascii="Arial" w:eastAsia="Arial" w:hAnsi="Arial" w:cs="Arial"/>
                <w:highlight w:val="white"/>
              </w:rPr>
              <w:t xml:space="preserve"> use of hand sanitizer.</w:t>
            </w: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Y</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r>
      <w:tr w:rsidR="0020032B">
        <w:trPr>
          <w:trHeight w:val="415"/>
        </w:trPr>
        <w:tc>
          <w:tcPr>
            <w:tcW w:w="4762" w:type="dxa"/>
            <w:gridSpan w:val="7"/>
            <w:tcBorders>
              <w:left w:val="single" w:sz="18" w:space="0" w:color="000000"/>
              <w:righ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The ‘catch it, bin it, kill it’ approach is very important and is promoted</w:t>
            </w:r>
          </w:p>
        </w:tc>
        <w:tc>
          <w:tcPr>
            <w:tcW w:w="2268" w:type="dxa"/>
            <w:gridSpan w:val="4"/>
            <w:tcBorders>
              <w:lef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Bins in each classroom.</w:t>
            </w: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Y</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r>
      <w:tr w:rsidR="0020032B">
        <w:trPr>
          <w:trHeight w:val="415"/>
        </w:trPr>
        <w:tc>
          <w:tcPr>
            <w:tcW w:w="4762" w:type="dxa"/>
            <w:gridSpan w:val="7"/>
            <w:tcBorders>
              <w:left w:val="single" w:sz="18" w:space="0" w:color="000000"/>
              <w:righ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Disposable tissues are available in each room for both staff and pupil use</w:t>
            </w:r>
          </w:p>
        </w:tc>
        <w:tc>
          <w:tcPr>
            <w:tcW w:w="2268" w:type="dxa"/>
            <w:gridSpan w:val="4"/>
            <w:tcBorders>
              <w:lef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Additional tissues available outside the conference room.</w:t>
            </w: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Y</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r>
      <w:tr w:rsidR="0020032B">
        <w:trPr>
          <w:trHeight w:val="415"/>
        </w:trPr>
        <w:tc>
          <w:tcPr>
            <w:tcW w:w="4762" w:type="dxa"/>
            <w:gridSpan w:val="7"/>
            <w:tcBorders>
              <w:left w:val="single" w:sz="18" w:space="0" w:color="000000"/>
              <w:righ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Bins (ideally lidded pedal bins) for tissues are available in each room</w:t>
            </w:r>
          </w:p>
        </w:tc>
        <w:tc>
          <w:tcPr>
            <w:tcW w:w="2268" w:type="dxa"/>
            <w:gridSpan w:val="4"/>
            <w:tcBorders>
              <w:left w:val="single" w:sz="4" w:space="0" w:color="000000"/>
            </w:tcBorders>
            <w:vAlign w:val="center"/>
          </w:tcPr>
          <w:p w:rsidR="0020032B" w:rsidRDefault="0020032B">
            <w:pPr>
              <w:spacing w:after="0" w:line="240" w:lineRule="auto"/>
              <w:rPr>
                <w:rFonts w:ascii="Arial" w:eastAsia="Arial" w:hAnsi="Arial" w:cs="Arial"/>
                <w:highlight w:val="white"/>
              </w:rPr>
            </w:pP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Y</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r>
      <w:tr w:rsidR="0020032B">
        <w:trPr>
          <w:trHeight w:val="50"/>
        </w:trPr>
        <w:tc>
          <w:tcPr>
            <w:tcW w:w="4762" w:type="dxa"/>
            <w:gridSpan w:val="7"/>
            <w:tcBorders>
              <w:left w:val="single" w:sz="18" w:space="0" w:color="000000"/>
              <w:righ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School has</w:t>
            </w:r>
            <w:r>
              <w:rPr>
                <w:highlight w:val="white"/>
              </w:rPr>
              <w:t xml:space="preserve"> </w:t>
            </w:r>
            <w:r>
              <w:rPr>
                <w:rFonts w:ascii="Arial" w:eastAsia="Arial" w:hAnsi="Arial" w:cs="Arial"/>
                <w:highlight w:val="white"/>
              </w:rPr>
              <w:t>embedded the ‘catch it, bin it, kill it’ approach to ensure younger pupils and those with complex needs get this right, and that all pupils understand that this is now part of how the school operates</w:t>
            </w:r>
          </w:p>
        </w:tc>
        <w:tc>
          <w:tcPr>
            <w:tcW w:w="2268" w:type="dxa"/>
            <w:gridSpan w:val="4"/>
            <w:tcBorders>
              <w:lef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 xml:space="preserve">The </w:t>
            </w:r>
            <w:hyperlink r:id="rId27">
              <w:r>
                <w:rPr>
                  <w:rFonts w:ascii="Arial" w:eastAsia="Arial" w:hAnsi="Arial" w:cs="Arial"/>
                  <w:color w:val="0000FF"/>
                  <w:highlight w:val="white"/>
                  <w:u w:val="single"/>
                </w:rPr>
                <w:t>e-bug</w:t>
              </w:r>
            </w:hyperlink>
            <w:r>
              <w:rPr>
                <w:rFonts w:ascii="Arial" w:eastAsia="Arial" w:hAnsi="Arial" w:cs="Arial"/>
                <w:highlight w:val="white"/>
              </w:rPr>
              <w:t xml:space="preserve"> website contains free resources for schools, including materials to encourage good </w:t>
            </w:r>
          </w:p>
          <w:p w:rsidR="0020032B" w:rsidRDefault="00B66FA0">
            <w:pPr>
              <w:spacing w:after="0" w:line="240" w:lineRule="auto"/>
              <w:rPr>
                <w:rFonts w:ascii="Arial" w:eastAsia="Arial" w:hAnsi="Arial" w:cs="Arial"/>
                <w:highlight w:val="white"/>
              </w:rPr>
            </w:pPr>
            <w:r>
              <w:rPr>
                <w:rFonts w:ascii="Arial" w:eastAsia="Arial" w:hAnsi="Arial" w:cs="Arial"/>
                <w:highlight w:val="white"/>
              </w:rPr>
              <w:t>hand and respiratory hygiene</w:t>
            </w: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Y</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r>
      <w:tr w:rsidR="0020032B">
        <w:trPr>
          <w:trHeight w:val="415"/>
        </w:trPr>
        <w:tc>
          <w:tcPr>
            <w:tcW w:w="9780" w:type="dxa"/>
            <w:gridSpan w:val="18"/>
            <w:tcBorders>
              <w:left w:val="single" w:sz="18" w:space="0" w:color="000000"/>
              <w:right w:val="single" w:sz="18" w:space="0" w:color="000000"/>
            </w:tcBorders>
            <w:vAlign w:val="center"/>
          </w:tcPr>
          <w:p w:rsidR="0020032B" w:rsidRDefault="0020032B">
            <w:pPr>
              <w:spacing w:after="0" w:line="240" w:lineRule="auto"/>
              <w:rPr>
                <w:rFonts w:ascii="Arial" w:eastAsia="Arial" w:hAnsi="Arial" w:cs="Arial"/>
                <w:b/>
                <w:color w:val="FF0000"/>
                <w:highlight w:val="white"/>
              </w:rPr>
            </w:pPr>
          </w:p>
          <w:p w:rsidR="0020032B" w:rsidRDefault="00B66FA0">
            <w:pPr>
              <w:spacing w:after="0" w:line="240" w:lineRule="auto"/>
              <w:rPr>
                <w:rFonts w:ascii="Arial" w:eastAsia="Arial" w:hAnsi="Arial" w:cs="Arial"/>
                <w:b/>
                <w:color w:val="FF0000"/>
                <w:highlight w:val="white"/>
              </w:rPr>
            </w:pPr>
            <w:r>
              <w:rPr>
                <w:rFonts w:ascii="Arial" w:eastAsia="Arial" w:hAnsi="Arial" w:cs="Arial"/>
                <w:b/>
                <w:color w:val="FF0000"/>
                <w:highlight w:val="white"/>
              </w:rPr>
              <w:t>Inadequate Personal Protection &amp; PPE</w:t>
            </w:r>
          </w:p>
          <w:p w:rsidR="0020032B" w:rsidRDefault="0020032B">
            <w:pPr>
              <w:spacing w:after="0" w:line="240" w:lineRule="auto"/>
              <w:rPr>
                <w:rFonts w:ascii="Arial" w:eastAsia="Arial" w:hAnsi="Arial" w:cs="Arial"/>
                <w:b/>
                <w:sz w:val="24"/>
                <w:szCs w:val="24"/>
                <w:highlight w:val="white"/>
              </w:rPr>
            </w:pPr>
          </w:p>
        </w:tc>
      </w:tr>
      <w:tr w:rsidR="0020032B">
        <w:trPr>
          <w:trHeight w:val="415"/>
        </w:trPr>
        <w:tc>
          <w:tcPr>
            <w:tcW w:w="4762" w:type="dxa"/>
            <w:gridSpan w:val="7"/>
            <w:tcBorders>
              <w:left w:val="single" w:sz="18" w:space="0" w:color="000000"/>
              <w:righ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lastRenderedPageBreak/>
              <w:t>Adults (staff and visitors) in Primary schools DO wear face coverings in areas outside of the classroom</w:t>
            </w:r>
          </w:p>
        </w:tc>
        <w:tc>
          <w:tcPr>
            <w:tcW w:w="2268" w:type="dxa"/>
            <w:gridSpan w:val="4"/>
            <w:tcBorders>
              <w:left w:val="single" w:sz="4" w:space="0" w:color="000000"/>
            </w:tcBorders>
            <w:vAlign w:val="center"/>
          </w:tcPr>
          <w:p w:rsidR="0020032B" w:rsidRDefault="0020032B">
            <w:pPr>
              <w:spacing w:after="0" w:line="240" w:lineRule="auto"/>
              <w:rPr>
                <w:rFonts w:ascii="Arial" w:eastAsia="Arial" w:hAnsi="Arial" w:cs="Arial"/>
                <w:highlight w:val="white"/>
              </w:rPr>
            </w:pP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Y</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r>
      <w:tr w:rsidR="0020032B">
        <w:trPr>
          <w:trHeight w:val="415"/>
        </w:trPr>
        <w:tc>
          <w:tcPr>
            <w:tcW w:w="4762" w:type="dxa"/>
            <w:gridSpan w:val="7"/>
            <w:tcBorders>
              <w:left w:val="single" w:sz="18" w:space="0" w:color="000000"/>
              <w:righ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Children in Primary schools do not need to wear a face covering</w:t>
            </w:r>
          </w:p>
        </w:tc>
        <w:tc>
          <w:tcPr>
            <w:tcW w:w="2268" w:type="dxa"/>
            <w:gridSpan w:val="4"/>
            <w:tcBorders>
              <w:left w:val="single" w:sz="4" w:space="0" w:color="000000"/>
            </w:tcBorders>
            <w:vAlign w:val="center"/>
          </w:tcPr>
          <w:p w:rsidR="0020032B" w:rsidRDefault="0020032B">
            <w:pPr>
              <w:spacing w:after="0" w:line="240" w:lineRule="auto"/>
              <w:rPr>
                <w:rFonts w:ascii="Arial" w:eastAsia="Arial" w:hAnsi="Arial" w:cs="Arial"/>
                <w:highlight w:val="white"/>
              </w:rPr>
            </w:pP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NA</w:t>
            </w:r>
          </w:p>
        </w:tc>
      </w:tr>
      <w:tr w:rsidR="0020032B">
        <w:trPr>
          <w:trHeight w:val="415"/>
        </w:trPr>
        <w:tc>
          <w:tcPr>
            <w:tcW w:w="4762" w:type="dxa"/>
            <w:gridSpan w:val="7"/>
            <w:tcBorders>
              <w:left w:val="single" w:sz="18" w:space="0" w:color="000000"/>
              <w:righ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In Secondary schools face coverings should be worn by adults and pupils when moving around the premises, outside of classrooms, such as in corridors and communal areas where social distancing cannot easily be maintained</w:t>
            </w:r>
          </w:p>
        </w:tc>
        <w:tc>
          <w:tcPr>
            <w:tcW w:w="2268" w:type="dxa"/>
            <w:gridSpan w:val="4"/>
            <w:tcBorders>
              <w:lef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 xml:space="preserve">Some individuals are exempt from wearing </w:t>
            </w:r>
            <w:hyperlink r:id="rId28">
              <w:r>
                <w:rPr>
                  <w:rFonts w:ascii="Arial" w:eastAsia="Arial" w:hAnsi="Arial" w:cs="Arial"/>
                  <w:color w:val="0000FF"/>
                  <w:highlight w:val="white"/>
                  <w:u w:val="single"/>
                </w:rPr>
                <w:t>face coverings</w:t>
              </w:r>
            </w:hyperlink>
            <w:r>
              <w:rPr>
                <w:rFonts w:ascii="Arial" w:eastAsia="Arial" w:hAnsi="Arial" w:cs="Arial"/>
                <w:highlight w:val="white"/>
              </w:rPr>
              <w:t>. This applies to those who:</w:t>
            </w:r>
          </w:p>
          <w:p w:rsidR="0020032B" w:rsidRDefault="0020032B">
            <w:pPr>
              <w:spacing w:after="0" w:line="240" w:lineRule="auto"/>
              <w:rPr>
                <w:rFonts w:ascii="Arial" w:eastAsia="Arial" w:hAnsi="Arial" w:cs="Arial"/>
                <w:highlight w:val="white"/>
              </w:rPr>
            </w:pPr>
          </w:p>
          <w:p w:rsidR="0020032B" w:rsidRDefault="00B66FA0">
            <w:pPr>
              <w:spacing w:after="0" w:line="240" w:lineRule="auto"/>
              <w:rPr>
                <w:rFonts w:ascii="Arial" w:eastAsia="Arial" w:hAnsi="Arial" w:cs="Arial"/>
                <w:highlight w:val="white"/>
              </w:rPr>
            </w:pPr>
            <w:r>
              <w:rPr>
                <w:rFonts w:ascii="Arial" w:eastAsia="Arial" w:hAnsi="Arial" w:cs="Arial"/>
                <w:highlight w:val="white"/>
              </w:rPr>
              <w:t>- cannot put on, wear or remove a face covering because of a physical or mental illness or impairment or disability</w:t>
            </w:r>
          </w:p>
          <w:p w:rsidR="0020032B" w:rsidRDefault="0020032B">
            <w:pPr>
              <w:spacing w:after="0" w:line="240" w:lineRule="auto"/>
              <w:rPr>
                <w:rFonts w:ascii="Arial" w:eastAsia="Arial" w:hAnsi="Arial" w:cs="Arial"/>
                <w:highlight w:val="white"/>
              </w:rPr>
            </w:pPr>
          </w:p>
          <w:p w:rsidR="0020032B" w:rsidRDefault="00B66FA0">
            <w:pPr>
              <w:spacing w:after="0" w:line="240" w:lineRule="auto"/>
              <w:rPr>
                <w:rFonts w:ascii="Arial" w:eastAsia="Arial" w:hAnsi="Arial" w:cs="Arial"/>
                <w:highlight w:val="white"/>
              </w:rPr>
            </w:pPr>
            <w:r>
              <w:rPr>
                <w:rFonts w:ascii="Arial" w:eastAsia="Arial" w:hAnsi="Arial" w:cs="Arial"/>
                <w:highlight w:val="white"/>
              </w:rPr>
              <w:t>- speak to or provide assistance to someone who relies on lip reading, clear sound or facial expression to communicate</w:t>
            </w:r>
          </w:p>
          <w:p w:rsidR="0020032B" w:rsidRDefault="0020032B">
            <w:pPr>
              <w:spacing w:after="0" w:line="240" w:lineRule="auto"/>
              <w:rPr>
                <w:rFonts w:ascii="Arial" w:eastAsia="Arial" w:hAnsi="Arial" w:cs="Arial"/>
                <w:highlight w:val="white"/>
              </w:rPr>
            </w:pPr>
          </w:p>
          <w:p w:rsidR="0020032B" w:rsidRDefault="00B66FA0">
            <w:pPr>
              <w:spacing w:after="0" w:line="240" w:lineRule="auto"/>
              <w:rPr>
                <w:rFonts w:ascii="Arial" w:eastAsia="Arial" w:hAnsi="Arial" w:cs="Arial"/>
                <w:highlight w:val="white"/>
              </w:rPr>
            </w:pPr>
            <w:r>
              <w:rPr>
                <w:rFonts w:ascii="Arial" w:eastAsia="Arial" w:hAnsi="Arial" w:cs="Arial"/>
                <w:highlight w:val="white"/>
              </w:rPr>
              <w:t>The same exemptions will apply in education settings, and we would expect teachers and other staff to be sensitive to those needs.</w:t>
            </w:r>
          </w:p>
          <w:p w:rsidR="0020032B" w:rsidRDefault="0020032B">
            <w:pPr>
              <w:spacing w:after="0" w:line="240" w:lineRule="auto"/>
              <w:rPr>
                <w:rFonts w:ascii="Arial" w:eastAsia="Arial" w:hAnsi="Arial" w:cs="Arial"/>
                <w:highlight w:val="white"/>
              </w:rPr>
            </w:pPr>
          </w:p>
          <w:p w:rsidR="0020032B" w:rsidRDefault="00B66FA0">
            <w:pPr>
              <w:spacing w:after="0" w:line="240" w:lineRule="auto"/>
              <w:rPr>
                <w:rFonts w:ascii="Arial" w:eastAsia="Arial" w:hAnsi="Arial" w:cs="Arial"/>
                <w:highlight w:val="white"/>
              </w:rPr>
            </w:pPr>
            <w:r>
              <w:rPr>
                <w:rFonts w:ascii="Arial" w:eastAsia="Arial" w:hAnsi="Arial" w:cs="Arial"/>
                <w:highlight w:val="white"/>
              </w:rPr>
              <w:t xml:space="preserve">New </w:t>
            </w:r>
            <w:proofErr w:type="spellStart"/>
            <w:r>
              <w:rPr>
                <w:rFonts w:ascii="Arial" w:eastAsia="Arial" w:hAnsi="Arial" w:cs="Arial"/>
                <w:highlight w:val="white"/>
              </w:rPr>
              <w:t>DfE</w:t>
            </w:r>
            <w:proofErr w:type="spellEnd"/>
            <w:r>
              <w:rPr>
                <w:rFonts w:ascii="Arial" w:eastAsia="Arial" w:hAnsi="Arial" w:cs="Arial"/>
                <w:highlight w:val="white"/>
              </w:rPr>
              <w:t xml:space="preserve"> guidelines </w:t>
            </w:r>
            <w:proofErr w:type="gramStart"/>
            <w:r>
              <w:rPr>
                <w:rFonts w:ascii="Arial" w:eastAsia="Arial" w:hAnsi="Arial" w:cs="Arial"/>
                <w:highlight w:val="white"/>
              </w:rPr>
              <w:t>are being followed</w:t>
            </w:r>
            <w:proofErr w:type="gramEnd"/>
            <w:r>
              <w:rPr>
                <w:rFonts w:ascii="Arial" w:eastAsia="Arial" w:hAnsi="Arial" w:cs="Arial"/>
                <w:highlight w:val="white"/>
              </w:rPr>
              <w:t>.  Families are being contacted about exemptions</w:t>
            </w: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Y</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r>
      <w:tr w:rsidR="0020032B">
        <w:trPr>
          <w:trHeight w:val="415"/>
        </w:trPr>
        <w:tc>
          <w:tcPr>
            <w:tcW w:w="4762" w:type="dxa"/>
            <w:gridSpan w:val="7"/>
            <w:tcBorders>
              <w:left w:val="single" w:sz="18" w:space="0" w:color="000000"/>
              <w:righ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 xml:space="preserve">In Secondary schools face coverings should be worn in classrooms or during activities where social distancing cannot be maintained </w:t>
            </w:r>
          </w:p>
          <w:p w:rsidR="0020032B" w:rsidRDefault="00B66FA0">
            <w:pPr>
              <w:spacing w:after="0" w:line="240" w:lineRule="auto"/>
              <w:rPr>
                <w:rFonts w:ascii="Arial" w:eastAsia="Arial" w:hAnsi="Arial" w:cs="Arial"/>
                <w:b/>
                <w:highlight w:val="white"/>
              </w:rPr>
            </w:pPr>
            <w:r>
              <w:rPr>
                <w:rFonts w:ascii="Arial" w:eastAsia="Arial" w:hAnsi="Arial" w:cs="Arial"/>
                <w:b/>
                <w:highlight w:val="white"/>
              </w:rPr>
              <w:t>These measures will be in place until Easter when it will be reviewed</w:t>
            </w:r>
          </w:p>
        </w:tc>
        <w:tc>
          <w:tcPr>
            <w:tcW w:w="2268" w:type="dxa"/>
            <w:gridSpan w:val="4"/>
            <w:tcBorders>
              <w:lef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This does not apply in situations where wearing a face covering would impact on the ability to take part in exercise or strenuous activity, for example in PE lessons</w:t>
            </w: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Y</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r>
      <w:tr w:rsidR="0020032B">
        <w:trPr>
          <w:trHeight w:val="415"/>
        </w:trPr>
        <w:tc>
          <w:tcPr>
            <w:tcW w:w="4762" w:type="dxa"/>
            <w:gridSpan w:val="7"/>
            <w:tcBorders>
              <w:left w:val="single" w:sz="18" w:space="0" w:color="000000"/>
              <w:righ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Transparent face coverings can also be worn, but only to assist communication with someone who relies on lip reading, clear sound or facial expression to communicate</w:t>
            </w:r>
          </w:p>
        </w:tc>
        <w:tc>
          <w:tcPr>
            <w:tcW w:w="2268" w:type="dxa"/>
            <w:gridSpan w:val="4"/>
            <w:tcBorders>
              <w:left w:val="single" w:sz="4" w:space="0" w:color="000000"/>
            </w:tcBorders>
            <w:vAlign w:val="center"/>
          </w:tcPr>
          <w:p w:rsidR="0020032B" w:rsidRDefault="0020032B">
            <w:pPr>
              <w:spacing w:after="0" w:line="240" w:lineRule="auto"/>
              <w:rPr>
                <w:highlight w:val="white"/>
              </w:rPr>
            </w:pP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r>
      <w:tr w:rsidR="0020032B">
        <w:trPr>
          <w:trHeight w:val="415"/>
        </w:trPr>
        <w:tc>
          <w:tcPr>
            <w:tcW w:w="4762" w:type="dxa"/>
            <w:gridSpan w:val="7"/>
            <w:tcBorders>
              <w:left w:val="single" w:sz="18" w:space="0" w:color="000000"/>
              <w:righ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lastRenderedPageBreak/>
              <w:t>Face visors or shields are not routinely worn as an alternative to face coverings</w:t>
            </w:r>
          </w:p>
        </w:tc>
        <w:tc>
          <w:tcPr>
            <w:tcW w:w="2268" w:type="dxa"/>
            <w:gridSpan w:val="4"/>
            <w:tcBorders>
              <w:lef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Visors may protect against droplet spread in specific circumstances but are unlikely to be effective in preventing aerosol transmission, and therefore in a school environment are unlikely to offer appropriate protection to the wearer</w:t>
            </w: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Y</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r>
      <w:tr w:rsidR="0020032B">
        <w:trPr>
          <w:trHeight w:val="415"/>
        </w:trPr>
        <w:tc>
          <w:tcPr>
            <w:tcW w:w="4762" w:type="dxa"/>
            <w:gridSpan w:val="7"/>
            <w:tcBorders>
              <w:left w:val="single" w:sz="18" w:space="0" w:color="000000"/>
              <w:righ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Face coverings do not need to be worn by pupils when outdoors on the premises</w:t>
            </w:r>
          </w:p>
        </w:tc>
        <w:tc>
          <w:tcPr>
            <w:tcW w:w="2268" w:type="dxa"/>
            <w:gridSpan w:val="4"/>
            <w:tcBorders>
              <w:left w:val="single" w:sz="4" w:space="0" w:color="000000"/>
            </w:tcBorders>
            <w:vAlign w:val="center"/>
          </w:tcPr>
          <w:p w:rsidR="0020032B" w:rsidRDefault="0020032B">
            <w:pPr>
              <w:spacing w:after="0" w:line="240" w:lineRule="auto"/>
              <w:rPr>
                <w:rFonts w:ascii="Arial" w:eastAsia="Arial" w:hAnsi="Arial" w:cs="Arial"/>
                <w:highlight w:val="white"/>
              </w:rPr>
            </w:pP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Y</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r>
      <w:tr w:rsidR="0020032B">
        <w:trPr>
          <w:trHeight w:val="415"/>
        </w:trPr>
        <w:tc>
          <w:tcPr>
            <w:tcW w:w="4762" w:type="dxa"/>
            <w:gridSpan w:val="7"/>
            <w:tcBorders>
              <w:left w:val="single" w:sz="18" w:space="0" w:color="000000"/>
              <w:righ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Those who rely on visual signals for communication, or communicate with or provide support to such individuals, are currently exempt from any requirement to wear face coverings in schools or in public places</w:t>
            </w:r>
          </w:p>
        </w:tc>
        <w:tc>
          <w:tcPr>
            <w:tcW w:w="2268" w:type="dxa"/>
            <w:gridSpan w:val="4"/>
            <w:tcBorders>
              <w:left w:val="single" w:sz="4" w:space="0" w:color="000000"/>
            </w:tcBorders>
            <w:vAlign w:val="center"/>
          </w:tcPr>
          <w:p w:rsidR="0020032B" w:rsidRDefault="0020032B">
            <w:pPr>
              <w:spacing w:after="0" w:line="240" w:lineRule="auto"/>
              <w:rPr>
                <w:rFonts w:ascii="Arial" w:eastAsia="Arial" w:hAnsi="Arial" w:cs="Arial"/>
                <w:highlight w:val="white"/>
              </w:rPr>
            </w:pP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Y</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r>
      <w:tr w:rsidR="0020032B">
        <w:trPr>
          <w:trHeight w:val="415"/>
        </w:trPr>
        <w:tc>
          <w:tcPr>
            <w:tcW w:w="4762" w:type="dxa"/>
            <w:gridSpan w:val="7"/>
            <w:tcBorders>
              <w:left w:val="single" w:sz="18" w:space="0" w:color="000000"/>
              <w:righ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Pupils are instructed to:</w:t>
            </w:r>
          </w:p>
          <w:p w:rsidR="0020032B" w:rsidRDefault="00B66FA0">
            <w:pPr>
              <w:spacing w:after="0" w:line="240" w:lineRule="auto"/>
              <w:rPr>
                <w:rFonts w:ascii="Arial" w:eastAsia="Arial" w:hAnsi="Arial" w:cs="Arial"/>
                <w:highlight w:val="white"/>
              </w:rPr>
            </w:pPr>
            <w:r>
              <w:rPr>
                <w:rFonts w:ascii="Arial" w:eastAsia="Arial" w:hAnsi="Arial" w:cs="Arial"/>
                <w:highlight w:val="white"/>
              </w:rPr>
              <w:t>• not touch the front of their face covering during use or when removing it</w:t>
            </w:r>
          </w:p>
          <w:p w:rsidR="0020032B" w:rsidRDefault="00B66FA0">
            <w:pPr>
              <w:spacing w:after="0" w:line="240" w:lineRule="auto"/>
              <w:rPr>
                <w:rFonts w:ascii="Arial" w:eastAsia="Arial" w:hAnsi="Arial" w:cs="Arial"/>
                <w:highlight w:val="white"/>
              </w:rPr>
            </w:pPr>
            <w:r>
              <w:rPr>
                <w:rFonts w:ascii="Arial" w:eastAsia="Arial" w:hAnsi="Arial" w:cs="Arial"/>
                <w:highlight w:val="white"/>
              </w:rPr>
              <w:t>• dispose of temporary face coverings in a ‘black bag’ waste bin (not recycling bin)</w:t>
            </w:r>
          </w:p>
          <w:p w:rsidR="0020032B" w:rsidRDefault="00B66FA0">
            <w:pPr>
              <w:spacing w:after="0" w:line="240" w:lineRule="auto"/>
              <w:rPr>
                <w:rFonts w:ascii="Arial" w:eastAsia="Arial" w:hAnsi="Arial" w:cs="Arial"/>
                <w:highlight w:val="white"/>
              </w:rPr>
            </w:pPr>
            <w:r>
              <w:rPr>
                <w:rFonts w:ascii="Arial" w:eastAsia="Arial" w:hAnsi="Arial" w:cs="Arial"/>
                <w:highlight w:val="white"/>
              </w:rPr>
              <w:t>• place reusable face coverings in a plastic bag they can take home with them</w:t>
            </w:r>
          </w:p>
          <w:p w:rsidR="0020032B" w:rsidRDefault="00B66FA0">
            <w:pPr>
              <w:spacing w:after="0" w:line="240" w:lineRule="auto"/>
              <w:rPr>
                <w:rFonts w:ascii="Arial" w:eastAsia="Arial" w:hAnsi="Arial" w:cs="Arial"/>
                <w:highlight w:val="white"/>
              </w:rPr>
            </w:pPr>
            <w:r>
              <w:rPr>
                <w:rFonts w:ascii="Arial" w:eastAsia="Arial" w:hAnsi="Arial" w:cs="Arial"/>
                <w:highlight w:val="white"/>
              </w:rPr>
              <w:t>• wash their hands again before heading to their classroom</w:t>
            </w:r>
          </w:p>
        </w:tc>
        <w:tc>
          <w:tcPr>
            <w:tcW w:w="2268" w:type="dxa"/>
            <w:gridSpan w:val="4"/>
            <w:tcBorders>
              <w:left w:val="single" w:sz="4" w:space="0" w:color="000000"/>
            </w:tcBorders>
            <w:vAlign w:val="center"/>
          </w:tcPr>
          <w:p w:rsidR="0020032B" w:rsidRDefault="00B66FA0">
            <w:pPr>
              <w:spacing w:after="0" w:line="240" w:lineRule="auto"/>
              <w:rPr>
                <w:highlight w:val="white"/>
              </w:rPr>
            </w:pPr>
            <w:r>
              <w:rPr>
                <w:highlight w:val="white"/>
              </w:rPr>
              <w:t>To be covered in tutor time.</w:t>
            </w: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Y</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r>
      <w:tr w:rsidR="0020032B">
        <w:trPr>
          <w:trHeight w:val="415"/>
        </w:trPr>
        <w:tc>
          <w:tcPr>
            <w:tcW w:w="4762" w:type="dxa"/>
            <w:gridSpan w:val="7"/>
            <w:tcBorders>
              <w:left w:val="single" w:sz="18" w:space="0" w:color="000000"/>
              <w:righ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Clear instructions are provided to staff and pupils on how to put on, remove, store and dispose of face coverings, to avoid inadvertently increasing the risks of transmission</w:t>
            </w:r>
          </w:p>
        </w:tc>
        <w:tc>
          <w:tcPr>
            <w:tcW w:w="2268" w:type="dxa"/>
            <w:gridSpan w:val="4"/>
            <w:tcBorders>
              <w:left w:val="single" w:sz="4" w:space="0" w:color="000000"/>
            </w:tcBorders>
            <w:vAlign w:val="center"/>
          </w:tcPr>
          <w:p w:rsidR="0020032B" w:rsidRDefault="0020032B">
            <w:pPr>
              <w:spacing w:after="0" w:line="240" w:lineRule="auto"/>
              <w:rPr>
                <w:highlight w:val="white"/>
              </w:rPr>
            </w:pP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Y</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r>
      <w:tr w:rsidR="0020032B">
        <w:trPr>
          <w:trHeight w:val="415"/>
        </w:trPr>
        <w:tc>
          <w:tcPr>
            <w:tcW w:w="4762" w:type="dxa"/>
            <w:gridSpan w:val="7"/>
            <w:tcBorders>
              <w:left w:val="single" w:sz="18" w:space="0" w:color="000000"/>
              <w:righ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Safe wearing of face coverings requires cleaning of hands before and after touching – including to remove or put them on – and the safe storage of them in individual, sealable plastic bags between use</w:t>
            </w:r>
          </w:p>
        </w:tc>
        <w:tc>
          <w:tcPr>
            <w:tcW w:w="2268" w:type="dxa"/>
            <w:gridSpan w:val="4"/>
            <w:tcBorders>
              <w:left w:val="single" w:sz="4" w:space="0" w:color="000000"/>
            </w:tcBorders>
            <w:vAlign w:val="center"/>
          </w:tcPr>
          <w:p w:rsidR="0020032B" w:rsidRDefault="0020032B">
            <w:pPr>
              <w:spacing w:after="0" w:line="240" w:lineRule="auto"/>
              <w:rPr>
                <w:highlight w:val="white"/>
              </w:rPr>
            </w:pP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Y</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r>
      <w:tr w:rsidR="0020032B">
        <w:trPr>
          <w:trHeight w:val="415"/>
        </w:trPr>
        <w:tc>
          <w:tcPr>
            <w:tcW w:w="4762" w:type="dxa"/>
            <w:gridSpan w:val="7"/>
            <w:tcBorders>
              <w:left w:val="single" w:sz="18" w:space="0" w:color="000000"/>
              <w:righ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Where a face covering becomes damp, it should not be worn and the face covering should be replaced carefully</w:t>
            </w:r>
          </w:p>
        </w:tc>
        <w:tc>
          <w:tcPr>
            <w:tcW w:w="2268" w:type="dxa"/>
            <w:gridSpan w:val="4"/>
            <w:tcBorders>
              <w:lef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Staff and pupils may consider bringing a spare face covering to wear if their face covering becomes damp during the day</w:t>
            </w: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Y</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r>
      <w:tr w:rsidR="0020032B">
        <w:trPr>
          <w:trHeight w:val="415"/>
        </w:trPr>
        <w:tc>
          <w:tcPr>
            <w:tcW w:w="4762" w:type="dxa"/>
            <w:gridSpan w:val="7"/>
            <w:tcBorders>
              <w:left w:val="single" w:sz="18" w:space="0" w:color="000000"/>
              <w:righ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Where anybody is struggling to access a face covering, or where they are unable to use their face covering due to having forgotten it or it having become soiled or unsafe, the school has taken steps to have a small contingency supply available to meet such needs</w:t>
            </w:r>
          </w:p>
        </w:tc>
        <w:tc>
          <w:tcPr>
            <w:tcW w:w="2268" w:type="dxa"/>
            <w:gridSpan w:val="4"/>
            <w:tcBorders>
              <w:left w:val="single" w:sz="4" w:space="0" w:color="000000"/>
            </w:tcBorders>
            <w:vAlign w:val="center"/>
          </w:tcPr>
          <w:p w:rsidR="0020032B" w:rsidRDefault="00B66FA0">
            <w:pPr>
              <w:spacing w:after="0" w:line="240" w:lineRule="auto"/>
              <w:rPr>
                <w:highlight w:val="white"/>
              </w:rPr>
            </w:pPr>
            <w:proofErr w:type="gramStart"/>
            <w:r>
              <w:rPr>
                <w:highlight w:val="white"/>
              </w:rPr>
              <w:t>And</w:t>
            </w:r>
            <w:proofErr w:type="gramEnd"/>
            <w:r>
              <w:rPr>
                <w:highlight w:val="white"/>
              </w:rPr>
              <w:t xml:space="preserve"> for students as well.</w:t>
            </w: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Y</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r>
      <w:tr w:rsidR="0020032B">
        <w:trPr>
          <w:trHeight w:val="415"/>
        </w:trPr>
        <w:tc>
          <w:tcPr>
            <w:tcW w:w="4762" w:type="dxa"/>
            <w:gridSpan w:val="7"/>
            <w:tcBorders>
              <w:left w:val="single" w:sz="18" w:space="0" w:color="000000"/>
              <w:righ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School has a process for when face coverings are worn within the school and how they should be removed</w:t>
            </w:r>
          </w:p>
        </w:tc>
        <w:tc>
          <w:tcPr>
            <w:tcW w:w="2268" w:type="dxa"/>
            <w:gridSpan w:val="4"/>
            <w:tcBorders>
              <w:lef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 xml:space="preserve">This procedure should be communicated </w:t>
            </w:r>
            <w:r>
              <w:rPr>
                <w:rFonts w:ascii="Arial" w:eastAsia="Arial" w:hAnsi="Arial" w:cs="Arial"/>
                <w:highlight w:val="white"/>
              </w:rPr>
              <w:lastRenderedPageBreak/>
              <w:t>clearly to pupils and staff</w:t>
            </w:r>
          </w:p>
          <w:p w:rsidR="0020032B" w:rsidRDefault="00B66FA0">
            <w:pPr>
              <w:spacing w:after="0" w:line="240" w:lineRule="auto"/>
              <w:rPr>
                <w:rFonts w:ascii="Arial" w:eastAsia="Arial" w:hAnsi="Arial" w:cs="Arial"/>
                <w:highlight w:val="white"/>
              </w:rPr>
            </w:pPr>
            <w:r>
              <w:rPr>
                <w:rFonts w:ascii="Arial" w:eastAsia="Arial" w:hAnsi="Arial" w:cs="Arial"/>
                <w:highlight w:val="white"/>
              </w:rPr>
              <w:t>In place since October 2021</w:t>
            </w: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lastRenderedPageBreak/>
              <w:t>Y</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r>
      <w:tr w:rsidR="0020032B">
        <w:trPr>
          <w:trHeight w:val="415"/>
        </w:trPr>
        <w:tc>
          <w:tcPr>
            <w:tcW w:w="4762" w:type="dxa"/>
            <w:gridSpan w:val="7"/>
            <w:tcBorders>
              <w:left w:val="single" w:sz="18" w:space="0" w:color="000000"/>
              <w:righ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Adjustments to be made for pupils with SEND who may be distressed if required to remove a face covering against their wishes</w:t>
            </w:r>
          </w:p>
        </w:tc>
        <w:tc>
          <w:tcPr>
            <w:tcW w:w="2268" w:type="dxa"/>
            <w:gridSpan w:val="4"/>
            <w:tcBorders>
              <w:left w:val="single" w:sz="4" w:space="0" w:color="000000"/>
            </w:tcBorders>
            <w:vAlign w:val="center"/>
          </w:tcPr>
          <w:p w:rsidR="0020032B" w:rsidRDefault="0020032B">
            <w:pPr>
              <w:spacing w:after="0" w:line="240" w:lineRule="auto"/>
              <w:rPr>
                <w:rFonts w:ascii="Arial" w:eastAsia="Arial" w:hAnsi="Arial" w:cs="Arial"/>
                <w:highlight w:val="white"/>
              </w:rPr>
            </w:pP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Y</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r>
      <w:tr w:rsidR="0020032B">
        <w:trPr>
          <w:trHeight w:val="415"/>
        </w:trPr>
        <w:tc>
          <w:tcPr>
            <w:tcW w:w="4762" w:type="dxa"/>
            <w:gridSpan w:val="7"/>
            <w:tcBorders>
              <w:left w:val="single" w:sz="18" w:space="0" w:color="000000"/>
              <w:righ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 xml:space="preserve">PPE will need to </w:t>
            </w:r>
            <w:proofErr w:type="gramStart"/>
            <w:r>
              <w:rPr>
                <w:rFonts w:ascii="Arial" w:eastAsia="Arial" w:hAnsi="Arial" w:cs="Arial"/>
                <w:highlight w:val="white"/>
              </w:rPr>
              <w:t>be worn</w:t>
            </w:r>
            <w:proofErr w:type="gramEnd"/>
            <w:r>
              <w:rPr>
                <w:rFonts w:ascii="Arial" w:eastAsia="Arial" w:hAnsi="Arial" w:cs="Arial"/>
                <w:highlight w:val="white"/>
              </w:rPr>
              <w:t xml:space="preserve"> by a member of staff if a pupil becomes unwell with symptoms of coronavirus while in their setting and needs direct personal care until they can return home. A </w:t>
            </w:r>
            <w:proofErr w:type="gramStart"/>
            <w:r>
              <w:rPr>
                <w:rFonts w:ascii="Arial" w:eastAsia="Arial" w:hAnsi="Arial" w:cs="Arial"/>
                <w:highlight w:val="white"/>
              </w:rPr>
              <w:t>face mask</w:t>
            </w:r>
            <w:proofErr w:type="gramEnd"/>
            <w:r>
              <w:rPr>
                <w:rFonts w:ascii="Arial" w:eastAsia="Arial" w:hAnsi="Arial" w:cs="Arial"/>
                <w:highlight w:val="white"/>
              </w:rPr>
              <w:t xml:space="preserve"> should be worn by the supervising adult if a distance of 2 metres cannot be maintained. If contact with the pupil is necessary, then gloves, an apron and a </w:t>
            </w:r>
            <w:proofErr w:type="gramStart"/>
            <w:r>
              <w:rPr>
                <w:rFonts w:ascii="Arial" w:eastAsia="Arial" w:hAnsi="Arial" w:cs="Arial"/>
                <w:highlight w:val="white"/>
              </w:rPr>
              <w:t>face mask</w:t>
            </w:r>
            <w:proofErr w:type="gramEnd"/>
            <w:r>
              <w:rPr>
                <w:rFonts w:ascii="Arial" w:eastAsia="Arial" w:hAnsi="Arial" w:cs="Arial"/>
                <w:highlight w:val="white"/>
              </w:rPr>
              <w:t xml:space="preserve"> should be worn by the supervising adult. If there is a risk of splashing to the eyes, for example from coughing, spitting, or vomiting, then eye protection should also be worn</w:t>
            </w:r>
          </w:p>
        </w:tc>
        <w:tc>
          <w:tcPr>
            <w:tcW w:w="2268" w:type="dxa"/>
            <w:gridSpan w:val="4"/>
            <w:tcBorders>
              <w:left w:val="single" w:sz="4" w:space="0" w:color="000000"/>
            </w:tcBorders>
            <w:vAlign w:val="center"/>
          </w:tcPr>
          <w:p w:rsidR="0020032B" w:rsidRDefault="00B66FA0">
            <w:pPr>
              <w:spacing w:after="0" w:line="240" w:lineRule="auto"/>
              <w:rPr>
                <w:rFonts w:ascii="Arial" w:eastAsia="Arial" w:hAnsi="Arial" w:cs="Arial"/>
                <w:highlight w:val="white"/>
              </w:rPr>
            </w:pPr>
            <w:hyperlink r:id="rId29">
              <w:r>
                <w:rPr>
                  <w:rFonts w:ascii="Arial" w:eastAsia="Arial" w:hAnsi="Arial" w:cs="Arial"/>
                  <w:color w:val="0000FF"/>
                  <w:highlight w:val="white"/>
                  <w:u w:val="single"/>
                </w:rPr>
                <w:t>safe working in education, childcare and children’s social care</w:t>
              </w:r>
            </w:hyperlink>
          </w:p>
          <w:p w:rsidR="0020032B" w:rsidRDefault="0020032B">
            <w:pPr>
              <w:spacing w:after="0" w:line="240" w:lineRule="auto"/>
              <w:rPr>
                <w:rFonts w:ascii="Arial" w:eastAsia="Arial" w:hAnsi="Arial" w:cs="Arial"/>
                <w:highlight w:val="white"/>
              </w:rPr>
            </w:pPr>
          </w:p>
          <w:p w:rsidR="0020032B" w:rsidRDefault="00B66FA0">
            <w:pPr>
              <w:spacing w:after="0" w:line="240" w:lineRule="auto"/>
              <w:rPr>
                <w:rFonts w:ascii="Arial" w:eastAsia="Arial" w:hAnsi="Arial" w:cs="Arial"/>
                <w:highlight w:val="white"/>
              </w:rPr>
            </w:pPr>
            <w:r>
              <w:rPr>
                <w:rFonts w:ascii="Arial" w:eastAsia="Arial" w:hAnsi="Arial" w:cs="Arial"/>
                <w:highlight w:val="white"/>
              </w:rPr>
              <w:t xml:space="preserve">All PPE equipment </w:t>
            </w:r>
            <w:proofErr w:type="gramStart"/>
            <w:r>
              <w:rPr>
                <w:rFonts w:ascii="Arial" w:eastAsia="Arial" w:hAnsi="Arial" w:cs="Arial"/>
                <w:highlight w:val="white"/>
              </w:rPr>
              <w:t>is provided</w:t>
            </w:r>
            <w:proofErr w:type="gramEnd"/>
            <w:r>
              <w:rPr>
                <w:rFonts w:ascii="Arial" w:eastAsia="Arial" w:hAnsi="Arial" w:cs="Arial"/>
                <w:highlight w:val="white"/>
              </w:rPr>
              <w:t xml:space="preserve"> for staff with a stock outside the Conference room.</w:t>
            </w:r>
          </w:p>
        </w:tc>
        <w:tc>
          <w:tcPr>
            <w:tcW w:w="912" w:type="dxa"/>
            <w:gridSpan w:val="2"/>
            <w:shd w:val="clear" w:color="auto" w:fill="auto"/>
            <w:vAlign w:val="center"/>
          </w:tcPr>
          <w:p w:rsidR="0020032B" w:rsidRDefault="0020032B">
            <w:pPr>
              <w:spacing w:after="0" w:line="240" w:lineRule="auto"/>
              <w:jc w:val="center"/>
              <w:rPr>
                <w:rFonts w:ascii="Arial" w:eastAsia="Arial" w:hAnsi="Arial" w:cs="Arial"/>
                <w:b/>
                <w:sz w:val="24"/>
                <w:szCs w:val="24"/>
                <w:highlight w:val="white"/>
              </w:rPr>
            </w:pP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r>
      <w:tr w:rsidR="0020032B">
        <w:trPr>
          <w:trHeight w:val="415"/>
        </w:trPr>
        <w:tc>
          <w:tcPr>
            <w:tcW w:w="4762" w:type="dxa"/>
            <w:gridSpan w:val="7"/>
            <w:tcBorders>
              <w:left w:val="single" w:sz="18" w:space="0" w:color="000000"/>
              <w:righ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 xml:space="preserve">PPE for coronavirus (COVID-19) is required when performing </w:t>
            </w:r>
            <w:hyperlink r:id="rId30">
              <w:r>
                <w:rPr>
                  <w:rFonts w:ascii="Arial" w:eastAsia="Arial" w:hAnsi="Arial" w:cs="Arial"/>
                  <w:color w:val="0000FF"/>
                  <w:highlight w:val="white"/>
                  <w:u w:val="single"/>
                </w:rPr>
                <w:t>aerosol generating procedures (AGPs)</w:t>
              </w:r>
            </w:hyperlink>
          </w:p>
        </w:tc>
        <w:tc>
          <w:tcPr>
            <w:tcW w:w="2268" w:type="dxa"/>
            <w:gridSpan w:val="4"/>
            <w:tcBorders>
              <w:left w:val="single" w:sz="4" w:space="0" w:color="000000"/>
            </w:tcBorders>
            <w:vAlign w:val="center"/>
          </w:tcPr>
          <w:p w:rsidR="0020032B" w:rsidRDefault="0020032B">
            <w:pPr>
              <w:spacing w:after="0" w:line="240" w:lineRule="auto"/>
              <w:rPr>
                <w:highlight w:val="white"/>
              </w:rPr>
            </w:pP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Y</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r>
      <w:tr w:rsidR="0020032B">
        <w:trPr>
          <w:trHeight w:val="415"/>
        </w:trPr>
        <w:tc>
          <w:tcPr>
            <w:tcW w:w="4762" w:type="dxa"/>
            <w:gridSpan w:val="7"/>
            <w:tcBorders>
              <w:left w:val="single" w:sz="18" w:space="0" w:color="000000"/>
              <w:righ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When working with children and young people who cough, spit or vomit but do not have coronavirus (COVID-19) symptoms, only any PPE that would be routinely worn, is worn</w:t>
            </w:r>
          </w:p>
        </w:tc>
        <w:tc>
          <w:tcPr>
            <w:tcW w:w="2268" w:type="dxa"/>
            <w:gridSpan w:val="4"/>
            <w:tcBorders>
              <w:left w:val="single" w:sz="4" w:space="0" w:color="000000"/>
            </w:tcBorders>
            <w:vAlign w:val="center"/>
          </w:tcPr>
          <w:p w:rsidR="0020032B" w:rsidRDefault="0020032B">
            <w:pPr>
              <w:spacing w:after="0" w:line="240" w:lineRule="auto"/>
              <w:rPr>
                <w:highlight w:val="white"/>
              </w:rPr>
            </w:pP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Y</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r>
      <w:tr w:rsidR="0020032B">
        <w:trPr>
          <w:trHeight w:val="415"/>
        </w:trPr>
        <w:tc>
          <w:tcPr>
            <w:tcW w:w="9780" w:type="dxa"/>
            <w:gridSpan w:val="18"/>
            <w:tcBorders>
              <w:left w:val="single" w:sz="18" w:space="0" w:color="000000"/>
              <w:right w:val="single" w:sz="18" w:space="0" w:color="000000"/>
            </w:tcBorders>
            <w:vAlign w:val="center"/>
          </w:tcPr>
          <w:p w:rsidR="0020032B" w:rsidRDefault="0020032B">
            <w:pPr>
              <w:spacing w:after="0" w:line="240" w:lineRule="auto"/>
              <w:rPr>
                <w:rFonts w:ascii="Arial" w:eastAsia="Arial" w:hAnsi="Arial" w:cs="Arial"/>
                <w:b/>
                <w:color w:val="FF0000"/>
                <w:highlight w:val="white"/>
              </w:rPr>
            </w:pPr>
          </w:p>
          <w:p w:rsidR="0020032B" w:rsidRDefault="00B66FA0">
            <w:pPr>
              <w:spacing w:after="0" w:line="240" w:lineRule="auto"/>
              <w:rPr>
                <w:rFonts w:ascii="Arial" w:eastAsia="Arial" w:hAnsi="Arial" w:cs="Arial"/>
                <w:b/>
                <w:color w:val="FF0000"/>
                <w:highlight w:val="white"/>
              </w:rPr>
            </w:pPr>
            <w:r>
              <w:rPr>
                <w:rFonts w:ascii="Arial" w:eastAsia="Arial" w:hAnsi="Arial" w:cs="Arial"/>
                <w:b/>
                <w:color w:val="FF0000"/>
                <w:highlight w:val="white"/>
              </w:rPr>
              <w:t>Visitors, Contractors &amp; Spread of Coronavirus</w:t>
            </w:r>
          </w:p>
          <w:p w:rsidR="0020032B" w:rsidRDefault="0020032B">
            <w:pPr>
              <w:spacing w:after="0" w:line="240" w:lineRule="auto"/>
              <w:rPr>
                <w:rFonts w:ascii="Arial" w:eastAsia="Arial" w:hAnsi="Arial" w:cs="Arial"/>
                <w:b/>
                <w:sz w:val="24"/>
                <w:szCs w:val="24"/>
                <w:highlight w:val="white"/>
              </w:rPr>
            </w:pPr>
          </w:p>
        </w:tc>
      </w:tr>
      <w:tr w:rsidR="0020032B">
        <w:trPr>
          <w:trHeight w:val="415"/>
        </w:trPr>
        <w:tc>
          <w:tcPr>
            <w:tcW w:w="4762" w:type="dxa"/>
            <w:gridSpan w:val="7"/>
            <w:tcBorders>
              <w:left w:val="single" w:sz="18" w:space="0" w:color="000000"/>
              <w:righ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All visitors and contractors must make pre-arranged appointments or they will not be allowed on site</w:t>
            </w:r>
          </w:p>
        </w:tc>
        <w:tc>
          <w:tcPr>
            <w:tcW w:w="2268" w:type="dxa"/>
            <w:gridSpan w:val="4"/>
            <w:tcBorders>
              <w:lef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Vis</w:t>
            </w:r>
            <w:r w:rsidR="00AC12C5">
              <w:rPr>
                <w:rFonts w:ascii="Arial" w:eastAsia="Arial" w:hAnsi="Arial" w:cs="Arial"/>
                <w:highlight w:val="white"/>
              </w:rPr>
              <w:t>i</w:t>
            </w:r>
            <w:r>
              <w:rPr>
                <w:rFonts w:ascii="Arial" w:eastAsia="Arial" w:hAnsi="Arial" w:cs="Arial"/>
                <w:highlight w:val="white"/>
              </w:rPr>
              <w:t>tors to the Academy wil</w:t>
            </w:r>
            <w:r w:rsidR="00AC12C5">
              <w:rPr>
                <w:rFonts w:ascii="Arial" w:eastAsia="Arial" w:hAnsi="Arial" w:cs="Arial"/>
                <w:highlight w:val="white"/>
              </w:rPr>
              <w:t>l</w:t>
            </w:r>
            <w:r>
              <w:rPr>
                <w:rFonts w:ascii="Arial" w:eastAsia="Arial" w:hAnsi="Arial" w:cs="Arial"/>
                <w:highlight w:val="white"/>
              </w:rPr>
              <w:t xml:space="preserve"> be judged on a </w:t>
            </w:r>
            <w:proofErr w:type="gramStart"/>
            <w:r>
              <w:rPr>
                <w:rFonts w:ascii="Arial" w:eastAsia="Arial" w:hAnsi="Arial" w:cs="Arial"/>
                <w:highlight w:val="white"/>
              </w:rPr>
              <w:t>case by case</w:t>
            </w:r>
            <w:proofErr w:type="gramEnd"/>
            <w:r>
              <w:rPr>
                <w:rFonts w:ascii="Arial" w:eastAsia="Arial" w:hAnsi="Arial" w:cs="Arial"/>
                <w:highlight w:val="white"/>
              </w:rPr>
              <w:t xml:space="preserve"> basis.</w:t>
            </w: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Y</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r>
      <w:tr w:rsidR="0020032B">
        <w:trPr>
          <w:trHeight w:val="415"/>
        </w:trPr>
        <w:tc>
          <w:tcPr>
            <w:tcW w:w="4762" w:type="dxa"/>
            <w:gridSpan w:val="7"/>
            <w:tcBorders>
              <w:left w:val="single" w:sz="18" w:space="0" w:color="000000"/>
              <w:righ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School ensures site guidance on physical distancing and hygiene is explained to visitors and contractors on or before arrival</w:t>
            </w:r>
          </w:p>
        </w:tc>
        <w:tc>
          <w:tcPr>
            <w:tcW w:w="2268" w:type="dxa"/>
            <w:gridSpan w:val="4"/>
            <w:tcBorders>
              <w:lef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As part of the visitors guidelines</w:t>
            </w: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Y</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r>
      <w:tr w:rsidR="0020032B">
        <w:trPr>
          <w:trHeight w:val="415"/>
        </w:trPr>
        <w:tc>
          <w:tcPr>
            <w:tcW w:w="4762" w:type="dxa"/>
            <w:gridSpan w:val="7"/>
            <w:tcBorders>
              <w:left w:val="single" w:sz="18" w:space="0" w:color="000000"/>
              <w:righ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Where visits can happen outside of school hours, they are arranged as such</w:t>
            </w:r>
          </w:p>
        </w:tc>
        <w:tc>
          <w:tcPr>
            <w:tcW w:w="2268" w:type="dxa"/>
            <w:gridSpan w:val="4"/>
            <w:tcBorders>
              <w:lef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Contractors asked to attend in school holidays or at weekends.</w:t>
            </w: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Y</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r>
      <w:tr w:rsidR="0020032B">
        <w:trPr>
          <w:trHeight w:val="415"/>
        </w:trPr>
        <w:tc>
          <w:tcPr>
            <w:tcW w:w="4762" w:type="dxa"/>
            <w:gridSpan w:val="7"/>
            <w:tcBorders>
              <w:left w:val="single" w:sz="18" w:space="0" w:color="000000"/>
              <w:righ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Contractors to attend by agreement only after school have satisfied themselves that it is necessary for the visit to take place at that time and that all required controls are in place to allow the work to continue safely</w:t>
            </w:r>
          </w:p>
        </w:tc>
        <w:tc>
          <w:tcPr>
            <w:tcW w:w="2268" w:type="dxa"/>
            <w:gridSpan w:val="4"/>
            <w:tcBorders>
              <w:left w:val="single" w:sz="4" w:space="0" w:color="000000"/>
            </w:tcBorders>
            <w:vAlign w:val="center"/>
          </w:tcPr>
          <w:p w:rsidR="0020032B" w:rsidRDefault="0020032B">
            <w:pPr>
              <w:spacing w:after="0" w:line="240" w:lineRule="auto"/>
              <w:rPr>
                <w:rFonts w:ascii="Arial" w:eastAsia="Arial" w:hAnsi="Arial" w:cs="Arial"/>
                <w:highlight w:val="white"/>
              </w:rPr>
            </w:pP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Y</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r>
      <w:tr w:rsidR="0020032B">
        <w:trPr>
          <w:trHeight w:val="415"/>
        </w:trPr>
        <w:tc>
          <w:tcPr>
            <w:tcW w:w="4762" w:type="dxa"/>
            <w:gridSpan w:val="7"/>
            <w:tcBorders>
              <w:left w:val="single" w:sz="18" w:space="0" w:color="000000"/>
              <w:righ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Contractors to provide updated risk assessment prior to visit which includes their own controls round infection spread prevention</w:t>
            </w:r>
          </w:p>
        </w:tc>
        <w:tc>
          <w:tcPr>
            <w:tcW w:w="2268" w:type="dxa"/>
            <w:gridSpan w:val="4"/>
            <w:tcBorders>
              <w:lef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Times of visits may need to be adapted to take in to account the ability to maintain appropriate social distancing measures and availability of resources to effectively clean following the visits</w:t>
            </w: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Y</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r>
      <w:tr w:rsidR="0020032B">
        <w:trPr>
          <w:trHeight w:val="415"/>
        </w:trPr>
        <w:tc>
          <w:tcPr>
            <w:tcW w:w="4762" w:type="dxa"/>
            <w:gridSpan w:val="7"/>
            <w:tcBorders>
              <w:left w:val="single" w:sz="18" w:space="0" w:color="000000"/>
              <w:righ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lastRenderedPageBreak/>
              <w:t>As normal, school engages with their local immunisation providers to provide immunisation programmes on site, ensuring these are delivered in keeping with the school’s control measures</w:t>
            </w:r>
          </w:p>
        </w:tc>
        <w:tc>
          <w:tcPr>
            <w:tcW w:w="2268" w:type="dxa"/>
            <w:gridSpan w:val="4"/>
            <w:tcBorders>
              <w:lef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These programmes are essential</w:t>
            </w:r>
            <w:r>
              <w:rPr>
                <w:highlight w:val="white"/>
              </w:rPr>
              <w:t xml:space="preserve"> </w:t>
            </w:r>
            <w:r>
              <w:rPr>
                <w:rFonts w:ascii="Arial" w:eastAsia="Arial" w:hAnsi="Arial" w:cs="Arial"/>
                <w:highlight w:val="white"/>
              </w:rPr>
              <w:t>for children’s health and wellbeing</w:t>
            </w:r>
          </w:p>
          <w:p w:rsidR="0020032B" w:rsidRDefault="0020032B">
            <w:pPr>
              <w:spacing w:after="0" w:line="240" w:lineRule="auto"/>
              <w:rPr>
                <w:rFonts w:ascii="Arial" w:eastAsia="Arial" w:hAnsi="Arial" w:cs="Arial"/>
                <w:highlight w:val="white"/>
              </w:rPr>
            </w:pPr>
          </w:p>
          <w:p w:rsidR="0020032B" w:rsidRDefault="00B66FA0">
            <w:pPr>
              <w:spacing w:after="0" w:line="240" w:lineRule="auto"/>
              <w:rPr>
                <w:rFonts w:ascii="Arial" w:eastAsia="Arial" w:hAnsi="Arial" w:cs="Arial"/>
                <w:highlight w:val="white"/>
              </w:rPr>
            </w:pPr>
            <w:r>
              <w:rPr>
                <w:rFonts w:ascii="Arial" w:eastAsia="Arial" w:hAnsi="Arial" w:cs="Arial"/>
                <w:highlight w:val="white"/>
              </w:rPr>
              <w:t>Scheduled for March  / April 2021</w:t>
            </w: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Y</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r>
      <w:tr w:rsidR="0020032B">
        <w:trPr>
          <w:trHeight w:val="415"/>
        </w:trPr>
        <w:tc>
          <w:tcPr>
            <w:tcW w:w="4762" w:type="dxa"/>
            <w:gridSpan w:val="7"/>
            <w:tcBorders>
              <w:left w:val="single" w:sz="18" w:space="0" w:color="000000"/>
              <w:righ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 xml:space="preserve">A record </w:t>
            </w:r>
            <w:proofErr w:type="gramStart"/>
            <w:r>
              <w:rPr>
                <w:rFonts w:ascii="Arial" w:eastAsia="Arial" w:hAnsi="Arial" w:cs="Arial"/>
                <w:highlight w:val="white"/>
              </w:rPr>
              <w:t>is kept</w:t>
            </w:r>
            <w:proofErr w:type="gramEnd"/>
            <w:r>
              <w:rPr>
                <w:rFonts w:ascii="Arial" w:eastAsia="Arial" w:hAnsi="Arial" w:cs="Arial"/>
                <w:highlight w:val="white"/>
              </w:rPr>
              <w:t xml:space="preserve"> of all visitors</w:t>
            </w:r>
            <w:r>
              <w:rPr>
                <w:highlight w:val="white"/>
              </w:rPr>
              <w:t xml:space="preserve"> </w:t>
            </w:r>
            <w:r>
              <w:rPr>
                <w:rFonts w:ascii="Arial" w:eastAsia="Arial" w:hAnsi="Arial" w:cs="Arial"/>
                <w:highlight w:val="white"/>
              </w:rPr>
              <w:t>with sufficient detail to support rapid contact tracing if required by NHS Test and Trace.</w:t>
            </w:r>
          </w:p>
        </w:tc>
        <w:tc>
          <w:tcPr>
            <w:tcW w:w="2268" w:type="dxa"/>
            <w:gridSpan w:val="4"/>
            <w:tcBorders>
              <w:lef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QR code and</w:t>
            </w:r>
            <w:r w:rsidR="00AC12C5">
              <w:rPr>
                <w:rFonts w:ascii="Arial" w:eastAsia="Arial" w:hAnsi="Arial" w:cs="Arial"/>
                <w:highlight w:val="white"/>
              </w:rPr>
              <w:t xml:space="preserve"> </w:t>
            </w:r>
            <w:r>
              <w:rPr>
                <w:rFonts w:ascii="Arial" w:eastAsia="Arial" w:hAnsi="Arial" w:cs="Arial"/>
                <w:highlight w:val="white"/>
              </w:rPr>
              <w:t>a paper based system (</w:t>
            </w:r>
            <w:proofErr w:type="spellStart"/>
            <w:r>
              <w:rPr>
                <w:rFonts w:ascii="Arial" w:eastAsia="Arial" w:hAnsi="Arial" w:cs="Arial"/>
                <w:highlight w:val="white"/>
              </w:rPr>
              <w:t>covid</w:t>
            </w:r>
            <w:proofErr w:type="spellEnd"/>
            <w:r>
              <w:rPr>
                <w:rFonts w:ascii="Arial" w:eastAsia="Arial" w:hAnsi="Arial" w:cs="Arial"/>
                <w:highlight w:val="white"/>
              </w:rPr>
              <w:t xml:space="preserve"> safe) for those without phones</w:t>
            </w: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Y</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r>
      <w:tr w:rsidR="0020032B">
        <w:trPr>
          <w:trHeight w:val="415"/>
        </w:trPr>
        <w:tc>
          <w:tcPr>
            <w:tcW w:w="9780" w:type="dxa"/>
            <w:gridSpan w:val="18"/>
            <w:tcBorders>
              <w:left w:val="single" w:sz="18" w:space="0" w:color="000000"/>
              <w:right w:val="single" w:sz="18" w:space="0" w:color="000000"/>
            </w:tcBorders>
            <w:vAlign w:val="center"/>
          </w:tcPr>
          <w:p w:rsidR="0020032B" w:rsidRDefault="0020032B">
            <w:pPr>
              <w:spacing w:after="0" w:line="240" w:lineRule="auto"/>
              <w:rPr>
                <w:rFonts w:ascii="Arial" w:eastAsia="Arial" w:hAnsi="Arial" w:cs="Arial"/>
                <w:b/>
                <w:color w:val="FF0000"/>
                <w:highlight w:val="white"/>
              </w:rPr>
            </w:pPr>
          </w:p>
          <w:p w:rsidR="0020032B" w:rsidRDefault="00B66FA0">
            <w:pPr>
              <w:spacing w:after="0" w:line="240" w:lineRule="auto"/>
              <w:rPr>
                <w:rFonts w:ascii="Arial" w:eastAsia="Arial" w:hAnsi="Arial" w:cs="Arial"/>
                <w:b/>
                <w:color w:val="FF0000"/>
                <w:highlight w:val="white"/>
              </w:rPr>
            </w:pPr>
            <w:r>
              <w:rPr>
                <w:rFonts w:ascii="Arial" w:eastAsia="Arial" w:hAnsi="Arial" w:cs="Arial"/>
                <w:b/>
                <w:color w:val="FF0000"/>
                <w:highlight w:val="white"/>
              </w:rPr>
              <w:t>Inadequate Ventilation</w:t>
            </w:r>
          </w:p>
          <w:p w:rsidR="0020032B" w:rsidRDefault="0020032B">
            <w:pPr>
              <w:spacing w:after="0" w:line="240" w:lineRule="auto"/>
              <w:rPr>
                <w:rFonts w:ascii="Arial" w:eastAsia="Arial" w:hAnsi="Arial" w:cs="Arial"/>
                <w:b/>
                <w:sz w:val="24"/>
                <w:szCs w:val="24"/>
                <w:highlight w:val="white"/>
              </w:rPr>
            </w:pPr>
          </w:p>
        </w:tc>
      </w:tr>
      <w:tr w:rsidR="0020032B">
        <w:trPr>
          <w:trHeight w:val="1833"/>
        </w:trPr>
        <w:tc>
          <w:tcPr>
            <w:tcW w:w="4762" w:type="dxa"/>
            <w:gridSpan w:val="7"/>
            <w:tcBorders>
              <w:left w:val="single" w:sz="18" w:space="0" w:color="000000"/>
              <w:righ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Occupied spaces must always be well ventilated</w:t>
            </w:r>
            <w:r>
              <w:rPr>
                <w:highlight w:val="white"/>
              </w:rPr>
              <w:t xml:space="preserve"> </w:t>
            </w:r>
            <w:r>
              <w:rPr>
                <w:rFonts w:ascii="Arial" w:eastAsia="Arial" w:hAnsi="Arial" w:cs="Arial"/>
                <w:highlight w:val="white"/>
              </w:rPr>
              <w:t>and a comfortable teaching environment maintained</w:t>
            </w:r>
          </w:p>
        </w:tc>
        <w:tc>
          <w:tcPr>
            <w:tcW w:w="2268" w:type="dxa"/>
            <w:gridSpan w:val="4"/>
            <w:tcBorders>
              <w:lef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This can be achieved by a variety of measures including:</w:t>
            </w:r>
          </w:p>
          <w:p w:rsidR="0020032B" w:rsidRDefault="0020032B">
            <w:pPr>
              <w:spacing w:after="0" w:line="240" w:lineRule="auto"/>
              <w:rPr>
                <w:rFonts w:ascii="Arial" w:eastAsia="Arial" w:hAnsi="Arial" w:cs="Arial"/>
                <w:highlight w:val="white"/>
              </w:rPr>
            </w:pPr>
          </w:p>
          <w:p w:rsidR="0020032B" w:rsidRDefault="00B66FA0">
            <w:pPr>
              <w:spacing w:after="0" w:line="240" w:lineRule="auto"/>
              <w:rPr>
                <w:rFonts w:ascii="Arial" w:eastAsia="Arial" w:hAnsi="Arial" w:cs="Arial"/>
                <w:highlight w:val="white"/>
              </w:rPr>
            </w:pPr>
            <w:r>
              <w:rPr>
                <w:rFonts w:ascii="Arial" w:eastAsia="Arial" w:hAnsi="Arial" w:cs="Arial"/>
                <w:b/>
                <w:highlight w:val="white"/>
              </w:rPr>
              <w:t>mechanical ventilation systems</w:t>
            </w:r>
            <w:r>
              <w:rPr>
                <w:rFonts w:ascii="Arial" w:eastAsia="Arial" w:hAnsi="Arial" w:cs="Arial"/>
                <w:highlight w:val="white"/>
              </w:rPr>
              <w:t xml:space="preserve"> – these should be adjusted to increase the ventilation rate wherever possible, and checked to confirm that normal operation meets current guidance (if possible, systems should be adjusted to full fresh air or, if not, then systems should be operated as normal as long as they are within a single room and supplemented by an outdoor air supply)</w:t>
            </w:r>
          </w:p>
          <w:p w:rsidR="0020032B" w:rsidRDefault="0020032B">
            <w:pPr>
              <w:spacing w:after="0" w:line="240" w:lineRule="auto"/>
              <w:rPr>
                <w:rFonts w:ascii="Arial" w:eastAsia="Arial" w:hAnsi="Arial" w:cs="Arial"/>
                <w:highlight w:val="white"/>
              </w:rPr>
            </w:pPr>
          </w:p>
          <w:p w:rsidR="0020032B" w:rsidRDefault="00B66FA0">
            <w:pPr>
              <w:spacing w:after="0" w:line="240" w:lineRule="auto"/>
              <w:rPr>
                <w:rFonts w:ascii="Arial" w:eastAsia="Arial" w:hAnsi="Arial" w:cs="Arial"/>
                <w:highlight w:val="white"/>
              </w:rPr>
            </w:pPr>
            <w:r>
              <w:rPr>
                <w:rFonts w:ascii="Arial" w:eastAsia="Arial" w:hAnsi="Arial" w:cs="Arial"/>
                <w:highlight w:val="white"/>
              </w:rPr>
              <w:t xml:space="preserve">Staff </w:t>
            </w:r>
            <w:proofErr w:type="gramStart"/>
            <w:r>
              <w:rPr>
                <w:rFonts w:ascii="Arial" w:eastAsia="Arial" w:hAnsi="Arial" w:cs="Arial"/>
                <w:highlight w:val="white"/>
              </w:rPr>
              <w:t>have been asked</w:t>
            </w:r>
            <w:proofErr w:type="gramEnd"/>
            <w:r>
              <w:rPr>
                <w:rFonts w:ascii="Arial" w:eastAsia="Arial" w:hAnsi="Arial" w:cs="Arial"/>
                <w:highlight w:val="white"/>
              </w:rPr>
              <w:t xml:space="preserve"> to keep windows and doors ajar / open to allow a flow of air.</w:t>
            </w:r>
          </w:p>
          <w:p w:rsidR="0020032B" w:rsidRDefault="0020032B">
            <w:pPr>
              <w:spacing w:after="0" w:line="240" w:lineRule="auto"/>
              <w:rPr>
                <w:rFonts w:ascii="Arial" w:eastAsia="Arial" w:hAnsi="Arial" w:cs="Arial"/>
                <w:highlight w:val="white"/>
              </w:rPr>
            </w:pPr>
          </w:p>
          <w:p w:rsidR="0020032B" w:rsidRDefault="00AC12C5">
            <w:pPr>
              <w:spacing w:after="0" w:line="240" w:lineRule="auto"/>
              <w:rPr>
                <w:rFonts w:ascii="Arial" w:eastAsia="Arial" w:hAnsi="Arial" w:cs="Arial"/>
                <w:highlight w:val="white"/>
              </w:rPr>
            </w:pPr>
            <w:r>
              <w:rPr>
                <w:rFonts w:ascii="Arial" w:eastAsia="Arial" w:hAnsi="Arial" w:cs="Arial"/>
                <w:highlight w:val="white"/>
              </w:rPr>
              <w:t>AHU’s</w:t>
            </w:r>
            <w:r w:rsidR="00B66FA0">
              <w:rPr>
                <w:rFonts w:ascii="Arial" w:eastAsia="Arial" w:hAnsi="Arial" w:cs="Arial"/>
                <w:highlight w:val="white"/>
              </w:rPr>
              <w:t xml:space="preserve"> system allows fresh air not recycled air to come in.</w:t>
            </w:r>
            <w:r>
              <w:rPr>
                <w:rFonts w:ascii="Arial" w:eastAsia="Arial" w:hAnsi="Arial" w:cs="Arial"/>
                <w:highlight w:val="white"/>
              </w:rPr>
              <w:t xml:space="preserve">  </w:t>
            </w:r>
          </w:p>
          <w:p w:rsidR="0020032B" w:rsidRDefault="0020032B">
            <w:pPr>
              <w:spacing w:after="0" w:line="240" w:lineRule="auto"/>
              <w:rPr>
                <w:rFonts w:ascii="Arial" w:eastAsia="Arial" w:hAnsi="Arial" w:cs="Arial"/>
                <w:highlight w:val="white"/>
              </w:rPr>
            </w:pPr>
          </w:p>
        </w:tc>
        <w:tc>
          <w:tcPr>
            <w:tcW w:w="912" w:type="dxa"/>
            <w:gridSpan w:val="2"/>
            <w:shd w:val="clear" w:color="auto" w:fill="auto"/>
            <w:vAlign w:val="center"/>
          </w:tcPr>
          <w:p w:rsidR="0020032B" w:rsidRDefault="0020032B">
            <w:pPr>
              <w:spacing w:after="0" w:line="240" w:lineRule="auto"/>
              <w:jc w:val="center"/>
              <w:rPr>
                <w:rFonts w:ascii="Arial" w:eastAsia="Arial" w:hAnsi="Arial" w:cs="Arial"/>
                <w:b/>
                <w:sz w:val="24"/>
                <w:szCs w:val="24"/>
                <w:highlight w:val="white"/>
              </w:rPr>
            </w:pP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r>
      <w:tr w:rsidR="0020032B">
        <w:trPr>
          <w:trHeight w:val="415"/>
        </w:trPr>
        <w:tc>
          <w:tcPr>
            <w:tcW w:w="4762" w:type="dxa"/>
            <w:gridSpan w:val="7"/>
            <w:tcBorders>
              <w:left w:val="single" w:sz="18" w:space="0" w:color="000000"/>
              <w:righ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Ventilate spaces with outdoor air</w:t>
            </w:r>
          </w:p>
        </w:tc>
        <w:tc>
          <w:tcPr>
            <w:tcW w:w="2268" w:type="dxa"/>
            <w:gridSpan w:val="4"/>
            <w:tcBorders>
              <w:lef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b/>
                <w:highlight w:val="white"/>
              </w:rPr>
              <w:t>Natural ventilation</w:t>
            </w:r>
            <w:r>
              <w:rPr>
                <w:rFonts w:ascii="Arial" w:eastAsia="Arial" w:hAnsi="Arial" w:cs="Arial"/>
                <w:highlight w:val="white"/>
              </w:rPr>
              <w:t xml:space="preserve"> – if necessary external opening doors may also be </w:t>
            </w:r>
            <w:r>
              <w:rPr>
                <w:rFonts w:ascii="Arial" w:eastAsia="Arial" w:hAnsi="Arial" w:cs="Arial"/>
                <w:highlight w:val="white"/>
              </w:rPr>
              <w:lastRenderedPageBreak/>
              <w:t>used provided this doesn’t compromise safeguarding measures</w:t>
            </w: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lastRenderedPageBreak/>
              <w:t>Y</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r>
      <w:tr w:rsidR="0020032B">
        <w:trPr>
          <w:trHeight w:val="415"/>
        </w:trPr>
        <w:tc>
          <w:tcPr>
            <w:tcW w:w="4762" w:type="dxa"/>
            <w:gridSpan w:val="7"/>
            <w:tcBorders>
              <w:left w:val="single" w:sz="18" w:space="0" w:color="000000"/>
              <w:righ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Where possible, occupied room windows should be open</w:t>
            </w:r>
          </w:p>
        </w:tc>
        <w:tc>
          <w:tcPr>
            <w:tcW w:w="2268" w:type="dxa"/>
            <w:gridSpan w:val="4"/>
            <w:tcBorders>
              <w:left w:val="single" w:sz="4" w:space="0" w:color="000000"/>
            </w:tcBorders>
            <w:vAlign w:val="center"/>
          </w:tcPr>
          <w:p w:rsidR="0020032B" w:rsidRDefault="0020032B">
            <w:pPr>
              <w:spacing w:after="0" w:line="240" w:lineRule="auto"/>
              <w:rPr>
                <w:rFonts w:ascii="Arial" w:eastAsia="Arial" w:hAnsi="Arial" w:cs="Arial"/>
                <w:highlight w:val="white"/>
              </w:rPr>
            </w:pP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Y</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r>
      <w:tr w:rsidR="0020032B">
        <w:trPr>
          <w:trHeight w:val="415"/>
        </w:trPr>
        <w:tc>
          <w:tcPr>
            <w:tcW w:w="4762" w:type="dxa"/>
            <w:gridSpan w:val="7"/>
            <w:tcBorders>
              <w:left w:val="single" w:sz="18" w:space="0" w:color="000000"/>
              <w:righ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Switch air handling units with recirculation to 100% outdoor air</w:t>
            </w:r>
            <w:r>
              <w:rPr>
                <w:highlight w:val="white"/>
              </w:rPr>
              <w:t xml:space="preserve"> </w:t>
            </w:r>
            <w:r>
              <w:rPr>
                <w:rFonts w:ascii="Arial" w:eastAsia="Arial" w:hAnsi="Arial" w:cs="Arial"/>
                <w:highlight w:val="white"/>
              </w:rPr>
              <w:t>where this is not possible, systems are operated as normal</w:t>
            </w:r>
          </w:p>
        </w:tc>
        <w:tc>
          <w:tcPr>
            <w:tcW w:w="2268" w:type="dxa"/>
            <w:gridSpan w:val="4"/>
            <w:tcBorders>
              <w:lef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 xml:space="preserve">Further advice on this </w:t>
            </w:r>
            <w:proofErr w:type="gramStart"/>
            <w:r>
              <w:rPr>
                <w:rFonts w:ascii="Arial" w:eastAsia="Arial" w:hAnsi="Arial" w:cs="Arial"/>
                <w:highlight w:val="white"/>
              </w:rPr>
              <w:t>can be found</w:t>
            </w:r>
            <w:proofErr w:type="gramEnd"/>
            <w:r>
              <w:rPr>
                <w:rFonts w:ascii="Arial" w:eastAsia="Arial" w:hAnsi="Arial" w:cs="Arial"/>
                <w:highlight w:val="white"/>
              </w:rPr>
              <w:t xml:space="preserve"> in Health and Safety Executive guidance on </w:t>
            </w:r>
            <w:hyperlink r:id="rId31">
              <w:r>
                <w:rPr>
                  <w:rFonts w:ascii="Arial" w:eastAsia="Arial" w:hAnsi="Arial" w:cs="Arial"/>
                  <w:color w:val="0000FF"/>
                  <w:highlight w:val="white"/>
                  <w:u w:val="single"/>
                </w:rPr>
                <w:t>air conditioning and ventilation during the coronavirus outbreak</w:t>
              </w:r>
            </w:hyperlink>
            <w:r>
              <w:rPr>
                <w:rFonts w:ascii="Arial" w:eastAsia="Arial" w:hAnsi="Arial" w:cs="Arial"/>
                <w:highlight w:val="white"/>
              </w:rPr>
              <w:t xml:space="preserve"> and </w:t>
            </w:r>
            <w:hyperlink r:id="rId32">
              <w:r>
                <w:rPr>
                  <w:rFonts w:ascii="Arial" w:eastAsia="Arial" w:hAnsi="Arial" w:cs="Arial"/>
                  <w:color w:val="0000FF"/>
                  <w:highlight w:val="white"/>
                  <w:u w:val="single"/>
                </w:rPr>
                <w:t>CIBSE coronavirus (COVID-19) advice</w:t>
              </w:r>
            </w:hyperlink>
            <w:r>
              <w:rPr>
                <w:rFonts w:ascii="Arial" w:eastAsia="Arial" w:hAnsi="Arial" w:cs="Arial"/>
                <w:highlight w:val="white"/>
              </w:rPr>
              <w:t>.</w:t>
            </w: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Y</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r>
      <w:tr w:rsidR="0020032B">
        <w:trPr>
          <w:trHeight w:val="415"/>
        </w:trPr>
        <w:tc>
          <w:tcPr>
            <w:tcW w:w="4762" w:type="dxa"/>
            <w:gridSpan w:val="7"/>
            <w:tcBorders>
              <w:left w:val="single" w:sz="18" w:space="0" w:color="000000"/>
              <w:righ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Prop doors open, where safe to do so (bearing in mind fire safety and safeguarding), to limit use of door handles and assist with creating a throughput of air</w:t>
            </w:r>
          </w:p>
        </w:tc>
        <w:tc>
          <w:tcPr>
            <w:tcW w:w="2268" w:type="dxa"/>
            <w:gridSpan w:val="4"/>
            <w:tcBorders>
              <w:lef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Fire doors must not be propped open unless they have a self-closing hold open device fitted</w:t>
            </w: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Y</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r>
      <w:tr w:rsidR="0020032B">
        <w:trPr>
          <w:trHeight w:val="415"/>
        </w:trPr>
        <w:tc>
          <w:tcPr>
            <w:tcW w:w="4762" w:type="dxa"/>
            <w:gridSpan w:val="7"/>
            <w:tcBorders>
              <w:left w:val="single" w:sz="18" w:space="0" w:color="000000"/>
              <w:righ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In cold weather where the school heating system is activated, windows are open to provide trickle ventilation rather than being fully open</w:t>
            </w:r>
          </w:p>
        </w:tc>
        <w:tc>
          <w:tcPr>
            <w:tcW w:w="2268" w:type="dxa"/>
            <w:gridSpan w:val="4"/>
            <w:tcBorders>
              <w:lef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b/>
                <w:highlight w:val="white"/>
              </w:rPr>
              <w:t>natural ventilation</w:t>
            </w:r>
            <w:r>
              <w:rPr>
                <w:rFonts w:ascii="Arial" w:eastAsia="Arial" w:hAnsi="Arial" w:cs="Arial"/>
                <w:highlight w:val="white"/>
              </w:rPr>
              <w:t xml:space="preserve"> – opening windows (in cooler weather windows should be opened just enough to provide constant background ventilation, and opened more fully during breaks to purge the air in the space)</w:t>
            </w:r>
          </w:p>
          <w:p w:rsidR="0020032B" w:rsidRDefault="0020032B">
            <w:pPr>
              <w:spacing w:after="0" w:line="240" w:lineRule="auto"/>
              <w:rPr>
                <w:rFonts w:ascii="Arial" w:eastAsia="Arial" w:hAnsi="Arial" w:cs="Arial"/>
                <w:highlight w:val="white"/>
              </w:rPr>
            </w:pPr>
          </w:p>
          <w:p w:rsidR="0020032B" w:rsidRDefault="00AC12C5" w:rsidP="00AC12C5">
            <w:pPr>
              <w:spacing w:after="0" w:line="240" w:lineRule="auto"/>
              <w:rPr>
                <w:rFonts w:ascii="Arial" w:eastAsia="Arial" w:hAnsi="Arial" w:cs="Arial"/>
                <w:highlight w:val="white"/>
              </w:rPr>
            </w:pPr>
            <w:r>
              <w:rPr>
                <w:rFonts w:ascii="Arial" w:eastAsia="Arial" w:hAnsi="Arial" w:cs="Arial"/>
                <w:highlight w:val="white"/>
              </w:rPr>
              <w:t>Consideration given to students wearing</w:t>
            </w:r>
            <w:r w:rsidR="00B66FA0">
              <w:rPr>
                <w:rFonts w:ascii="Arial" w:eastAsia="Arial" w:hAnsi="Arial" w:cs="Arial"/>
                <w:highlight w:val="white"/>
              </w:rPr>
              <w:t xml:space="preserve"> coats in classrooms where possible.</w:t>
            </w: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Y</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r>
      <w:tr w:rsidR="0020032B">
        <w:trPr>
          <w:trHeight w:val="415"/>
        </w:trPr>
        <w:tc>
          <w:tcPr>
            <w:tcW w:w="4762" w:type="dxa"/>
            <w:gridSpan w:val="7"/>
            <w:tcBorders>
              <w:left w:val="single" w:sz="18" w:space="0" w:color="000000"/>
              <w:righ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Consideration given to opening high level windows in preference to low level to reduce draughts</w:t>
            </w:r>
          </w:p>
        </w:tc>
        <w:tc>
          <w:tcPr>
            <w:tcW w:w="2268" w:type="dxa"/>
            <w:gridSpan w:val="4"/>
            <w:tcBorders>
              <w:lef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Air can be purged from the top of the building</w:t>
            </w: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Y</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r>
      <w:tr w:rsidR="0020032B">
        <w:trPr>
          <w:trHeight w:val="415"/>
        </w:trPr>
        <w:tc>
          <w:tcPr>
            <w:tcW w:w="4762" w:type="dxa"/>
            <w:gridSpan w:val="7"/>
            <w:tcBorders>
              <w:left w:val="single" w:sz="18" w:space="0" w:color="000000"/>
              <w:righ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Consideration given to only opening every other window instead of all windows when the heating is activated</w:t>
            </w:r>
          </w:p>
        </w:tc>
        <w:tc>
          <w:tcPr>
            <w:tcW w:w="2268" w:type="dxa"/>
            <w:gridSpan w:val="4"/>
            <w:tcBorders>
              <w:lef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At the discretion of the teaching staff</w:t>
            </w: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Y</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r>
      <w:tr w:rsidR="0020032B">
        <w:trPr>
          <w:trHeight w:val="415"/>
        </w:trPr>
        <w:tc>
          <w:tcPr>
            <w:tcW w:w="4762" w:type="dxa"/>
            <w:gridSpan w:val="7"/>
            <w:tcBorders>
              <w:left w:val="single" w:sz="18" w:space="0" w:color="000000"/>
              <w:righ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The school offers flexibility to allow additional, suitable indoor clothing</w:t>
            </w:r>
          </w:p>
        </w:tc>
        <w:tc>
          <w:tcPr>
            <w:tcW w:w="2268" w:type="dxa"/>
            <w:gridSpan w:val="4"/>
            <w:tcBorders>
              <w:lef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 xml:space="preserve">For more information see </w:t>
            </w:r>
            <w:hyperlink r:id="rId33" w:anchor="school-uniform">
              <w:r>
                <w:rPr>
                  <w:rFonts w:ascii="Arial" w:eastAsia="Arial" w:hAnsi="Arial" w:cs="Arial"/>
                  <w:color w:val="0000FF"/>
                  <w:highlight w:val="white"/>
                  <w:u w:val="single"/>
                </w:rPr>
                <w:t>School uniform</w:t>
              </w:r>
            </w:hyperlink>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Y</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r>
      <w:tr w:rsidR="0020032B">
        <w:trPr>
          <w:trHeight w:val="415"/>
        </w:trPr>
        <w:tc>
          <w:tcPr>
            <w:tcW w:w="4762" w:type="dxa"/>
            <w:gridSpan w:val="7"/>
            <w:tcBorders>
              <w:left w:val="single" w:sz="18" w:space="0" w:color="000000"/>
              <w:righ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Furniture rearranged where possible to avoid direct drafts</w:t>
            </w:r>
          </w:p>
        </w:tc>
        <w:tc>
          <w:tcPr>
            <w:tcW w:w="2268" w:type="dxa"/>
            <w:gridSpan w:val="4"/>
            <w:tcBorders>
              <w:lef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 xml:space="preserve">Staff can request changes where </w:t>
            </w:r>
            <w:bookmarkStart w:id="1" w:name="_GoBack"/>
            <w:bookmarkEnd w:id="1"/>
            <w:r>
              <w:rPr>
                <w:rFonts w:ascii="Arial" w:eastAsia="Arial" w:hAnsi="Arial" w:cs="Arial"/>
                <w:highlight w:val="white"/>
              </w:rPr>
              <w:t>relevant.</w:t>
            </w: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Y</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r>
      <w:tr w:rsidR="0020032B">
        <w:trPr>
          <w:trHeight w:val="415"/>
        </w:trPr>
        <w:tc>
          <w:tcPr>
            <w:tcW w:w="4762" w:type="dxa"/>
            <w:gridSpan w:val="7"/>
            <w:tcBorders>
              <w:left w:val="single" w:sz="18" w:space="0" w:color="000000"/>
              <w:righ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Heating should be used as necessary to ensure comfort levels are maintained particularly in occupied spaces</w:t>
            </w:r>
          </w:p>
        </w:tc>
        <w:tc>
          <w:tcPr>
            <w:tcW w:w="2268" w:type="dxa"/>
            <w:gridSpan w:val="4"/>
            <w:tcBorders>
              <w:left w:val="single" w:sz="4" w:space="0" w:color="000000"/>
            </w:tcBorders>
            <w:vAlign w:val="center"/>
          </w:tcPr>
          <w:p w:rsidR="0020032B" w:rsidRDefault="0020032B">
            <w:pPr>
              <w:spacing w:after="0" w:line="240" w:lineRule="auto"/>
              <w:rPr>
                <w:rFonts w:ascii="Arial" w:eastAsia="Arial" w:hAnsi="Arial" w:cs="Arial"/>
                <w:highlight w:val="white"/>
              </w:rPr>
            </w:pP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Y</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r>
      <w:tr w:rsidR="0020032B">
        <w:trPr>
          <w:trHeight w:val="415"/>
        </w:trPr>
        <w:tc>
          <w:tcPr>
            <w:tcW w:w="4762" w:type="dxa"/>
            <w:gridSpan w:val="7"/>
            <w:tcBorders>
              <w:left w:val="single" w:sz="18" w:space="0" w:color="000000"/>
              <w:righ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When heating is activated and windows are on trickle vent, consideration is given to employing desk fans to move any stagnant pockets of air</w:t>
            </w:r>
          </w:p>
        </w:tc>
        <w:tc>
          <w:tcPr>
            <w:tcW w:w="2268" w:type="dxa"/>
            <w:gridSpan w:val="4"/>
            <w:tcBorders>
              <w:lef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 xml:space="preserve">Desk fans are pointed away from </w:t>
            </w:r>
            <w:r>
              <w:rPr>
                <w:rFonts w:ascii="Arial" w:eastAsia="Arial" w:hAnsi="Arial" w:cs="Arial"/>
                <w:highlight w:val="white"/>
              </w:rPr>
              <w:lastRenderedPageBreak/>
              <w:t>people and pointed at walls etc.</w:t>
            </w: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lastRenderedPageBreak/>
              <w:t>Y</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r>
      <w:tr w:rsidR="0020032B">
        <w:trPr>
          <w:trHeight w:val="415"/>
        </w:trPr>
        <w:tc>
          <w:tcPr>
            <w:tcW w:w="4762" w:type="dxa"/>
            <w:gridSpan w:val="7"/>
            <w:tcBorders>
              <w:left w:val="single" w:sz="18" w:space="0" w:color="000000"/>
              <w:righ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If school needs to use additional heaters they only use sealed, oil filled electric heaters</w:t>
            </w:r>
          </w:p>
        </w:tc>
        <w:tc>
          <w:tcPr>
            <w:tcW w:w="2268" w:type="dxa"/>
            <w:gridSpan w:val="4"/>
            <w:tcBorders>
              <w:lef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Electric fan heaters used sparingly due to increased fire and electrical risk</w:t>
            </w: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Y</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r>
      <w:tr w:rsidR="0020032B">
        <w:trPr>
          <w:trHeight w:val="415"/>
        </w:trPr>
        <w:tc>
          <w:tcPr>
            <w:tcW w:w="9780" w:type="dxa"/>
            <w:gridSpan w:val="18"/>
            <w:tcBorders>
              <w:left w:val="single" w:sz="18" w:space="0" w:color="000000"/>
              <w:right w:val="single" w:sz="18" w:space="0" w:color="000000"/>
            </w:tcBorders>
            <w:vAlign w:val="center"/>
          </w:tcPr>
          <w:p w:rsidR="0020032B" w:rsidRDefault="0020032B">
            <w:pPr>
              <w:spacing w:after="0" w:line="240" w:lineRule="auto"/>
              <w:rPr>
                <w:rFonts w:ascii="Arial" w:eastAsia="Arial" w:hAnsi="Arial" w:cs="Arial"/>
                <w:b/>
                <w:color w:val="FF0000"/>
                <w:highlight w:val="white"/>
              </w:rPr>
            </w:pPr>
          </w:p>
          <w:p w:rsidR="0020032B" w:rsidRDefault="00B66FA0">
            <w:pPr>
              <w:spacing w:after="0" w:line="240" w:lineRule="auto"/>
              <w:rPr>
                <w:rFonts w:ascii="Arial" w:eastAsia="Arial" w:hAnsi="Arial" w:cs="Arial"/>
                <w:b/>
                <w:color w:val="FF0000"/>
                <w:highlight w:val="white"/>
              </w:rPr>
            </w:pPr>
            <w:r>
              <w:rPr>
                <w:rFonts w:ascii="Arial" w:eastAsia="Arial" w:hAnsi="Arial" w:cs="Arial"/>
                <w:b/>
                <w:color w:val="FF0000"/>
                <w:highlight w:val="white"/>
              </w:rPr>
              <w:t>Arrangements for Boarding Schools During Pandemic</w:t>
            </w:r>
          </w:p>
          <w:p w:rsidR="0020032B" w:rsidRDefault="0020032B">
            <w:pPr>
              <w:spacing w:after="0" w:line="240" w:lineRule="auto"/>
              <w:rPr>
                <w:rFonts w:ascii="Arial" w:eastAsia="Arial" w:hAnsi="Arial" w:cs="Arial"/>
                <w:b/>
                <w:sz w:val="24"/>
                <w:szCs w:val="24"/>
                <w:highlight w:val="white"/>
              </w:rPr>
            </w:pPr>
          </w:p>
        </w:tc>
      </w:tr>
      <w:tr w:rsidR="0020032B">
        <w:trPr>
          <w:trHeight w:val="415"/>
        </w:trPr>
        <w:tc>
          <w:tcPr>
            <w:tcW w:w="4762" w:type="dxa"/>
            <w:gridSpan w:val="7"/>
            <w:tcBorders>
              <w:left w:val="single" w:sz="18" w:space="0" w:color="000000"/>
            </w:tcBorders>
            <w:vAlign w:val="center"/>
          </w:tcPr>
          <w:p w:rsidR="0020032B" w:rsidRDefault="00B66FA0">
            <w:pPr>
              <w:spacing w:after="0" w:line="240" w:lineRule="auto"/>
              <w:ind w:right="-72"/>
              <w:rPr>
                <w:rFonts w:ascii="Arial" w:eastAsia="Arial" w:hAnsi="Arial" w:cs="Arial"/>
                <w:highlight w:val="white"/>
              </w:rPr>
            </w:pPr>
            <w:r>
              <w:rPr>
                <w:rFonts w:ascii="Arial" w:eastAsia="Arial" w:hAnsi="Arial" w:cs="Arial"/>
                <w:highlight w:val="white"/>
              </w:rPr>
              <w:t>Where pupils travel from abroad to attend boarding schools, the school needs to plan for their collection and transfer from their point of arrival</w:t>
            </w:r>
          </w:p>
        </w:tc>
        <w:tc>
          <w:tcPr>
            <w:tcW w:w="2268" w:type="dxa"/>
            <w:gridSpan w:val="4"/>
            <w:tcBorders>
              <w:left w:val="single" w:sz="4" w:space="0" w:color="000000"/>
            </w:tcBorders>
            <w:vAlign w:val="center"/>
          </w:tcPr>
          <w:p w:rsidR="0020032B" w:rsidRDefault="00B66FA0">
            <w:pPr>
              <w:spacing w:after="0" w:line="240" w:lineRule="auto"/>
              <w:ind w:right="-72"/>
              <w:rPr>
                <w:highlight w:val="white"/>
              </w:rPr>
            </w:pPr>
            <w:r>
              <w:rPr>
                <w:rFonts w:ascii="Arial" w:eastAsia="Arial" w:hAnsi="Arial" w:cs="Arial"/>
                <w:highlight w:val="white"/>
              </w:rPr>
              <w:t xml:space="preserve">Schools need to have plans in place for the collection and transfer of these pupils to school, which need to </w:t>
            </w:r>
            <w:proofErr w:type="gramStart"/>
            <w:r>
              <w:rPr>
                <w:rFonts w:ascii="Arial" w:eastAsia="Arial" w:hAnsi="Arial" w:cs="Arial"/>
                <w:highlight w:val="white"/>
              </w:rPr>
              <w:t>be explained</w:t>
            </w:r>
            <w:proofErr w:type="gramEnd"/>
            <w:r>
              <w:rPr>
                <w:rFonts w:ascii="Arial" w:eastAsia="Arial" w:hAnsi="Arial" w:cs="Arial"/>
                <w:highlight w:val="white"/>
              </w:rPr>
              <w:t xml:space="preserve"> to pupils and their parents before they travel. Advice to help schools, pupils and parents is provided in </w:t>
            </w:r>
            <w:hyperlink r:id="rId34">
              <w:r>
                <w:rPr>
                  <w:rFonts w:ascii="Arial" w:eastAsia="Arial" w:hAnsi="Arial" w:cs="Arial"/>
                  <w:color w:val="0000FF"/>
                  <w:highlight w:val="white"/>
                  <w:u w:val="single"/>
                </w:rPr>
                <w:t>residential settings with international students guidance</w:t>
              </w:r>
            </w:hyperlink>
            <w:r>
              <w:rPr>
                <w:rFonts w:ascii="Arial" w:eastAsia="Arial" w:hAnsi="Arial" w:cs="Arial"/>
                <w:highlight w:val="white"/>
              </w:rPr>
              <w:t xml:space="preserve"> and in </w:t>
            </w:r>
            <w:hyperlink r:id="rId35">
              <w:r>
                <w:rPr>
                  <w:rFonts w:ascii="Arial" w:eastAsia="Arial" w:hAnsi="Arial" w:cs="Arial"/>
                  <w:color w:val="0000FF"/>
                  <w:highlight w:val="white"/>
                  <w:u w:val="single"/>
                </w:rPr>
                <w:t>how to self-isolate when traveling to the UK</w:t>
              </w:r>
            </w:hyperlink>
            <w:r>
              <w:rPr>
                <w:rFonts w:ascii="Arial" w:eastAsia="Arial" w:hAnsi="Arial" w:cs="Arial"/>
                <w:highlight w:val="white"/>
              </w:rPr>
              <w:t xml:space="preserve"> guidance</w:t>
            </w: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NA</w:t>
            </w:r>
          </w:p>
        </w:tc>
      </w:tr>
      <w:tr w:rsidR="0020032B">
        <w:trPr>
          <w:trHeight w:val="415"/>
        </w:trPr>
        <w:tc>
          <w:tcPr>
            <w:tcW w:w="4762" w:type="dxa"/>
            <w:gridSpan w:val="7"/>
            <w:tcBorders>
              <w:left w:val="single" w:sz="18" w:space="0" w:color="000000"/>
            </w:tcBorders>
            <w:vAlign w:val="center"/>
          </w:tcPr>
          <w:p w:rsidR="0020032B" w:rsidRDefault="00B66FA0">
            <w:pPr>
              <w:spacing w:after="0" w:line="240" w:lineRule="auto"/>
              <w:ind w:right="-72"/>
              <w:rPr>
                <w:rFonts w:ascii="Arial" w:eastAsia="Arial" w:hAnsi="Arial" w:cs="Arial"/>
                <w:highlight w:val="white"/>
              </w:rPr>
            </w:pPr>
            <w:r>
              <w:rPr>
                <w:rFonts w:ascii="Arial" w:eastAsia="Arial" w:hAnsi="Arial" w:cs="Arial"/>
                <w:highlight w:val="white"/>
              </w:rPr>
              <w:t xml:space="preserve">Where they have travelled from, or have stopped at, a country or territory that is not on the </w:t>
            </w:r>
            <w:hyperlink r:id="rId36">
              <w:r>
                <w:rPr>
                  <w:rFonts w:ascii="Arial" w:eastAsia="Arial" w:hAnsi="Arial" w:cs="Arial"/>
                  <w:color w:val="0000FF"/>
                  <w:highlight w:val="white"/>
                  <w:u w:val="single"/>
                </w:rPr>
                <w:t>travel corridors list</w:t>
              </w:r>
            </w:hyperlink>
            <w:r>
              <w:rPr>
                <w:rFonts w:ascii="Arial" w:eastAsia="Arial" w:hAnsi="Arial" w:cs="Arial"/>
                <w:highlight w:val="white"/>
              </w:rPr>
              <w:t>, pupils will be required to self-isolate for 10 days from the day they leave a non-exempt country or territory to travel to the UK</w:t>
            </w:r>
          </w:p>
        </w:tc>
        <w:tc>
          <w:tcPr>
            <w:tcW w:w="2268" w:type="dxa"/>
            <w:gridSpan w:val="4"/>
            <w:tcBorders>
              <w:left w:val="single" w:sz="4" w:space="0" w:color="000000"/>
            </w:tcBorders>
            <w:vAlign w:val="center"/>
          </w:tcPr>
          <w:p w:rsidR="0020032B" w:rsidRDefault="00B66FA0">
            <w:pPr>
              <w:spacing w:after="0" w:line="240" w:lineRule="auto"/>
              <w:rPr>
                <w:highlight w:val="white"/>
              </w:rPr>
            </w:pPr>
            <w:r>
              <w:rPr>
                <w:rFonts w:ascii="Arial" w:eastAsia="Arial" w:hAnsi="Arial" w:cs="Arial"/>
                <w:highlight w:val="white"/>
              </w:rPr>
              <w:t>Where suitable, pupils can self-isolate at their boarding school</w:t>
            </w: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NA</w:t>
            </w:r>
          </w:p>
        </w:tc>
      </w:tr>
      <w:tr w:rsidR="0020032B">
        <w:trPr>
          <w:trHeight w:val="415"/>
        </w:trPr>
        <w:tc>
          <w:tcPr>
            <w:tcW w:w="4762" w:type="dxa"/>
            <w:gridSpan w:val="7"/>
            <w:tcBorders>
              <w:left w:val="single" w:sz="18" w:space="0" w:color="000000"/>
            </w:tcBorders>
            <w:vAlign w:val="center"/>
          </w:tcPr>
          <w:p w:rsidR="0020032B" w:rsidRDefault="00B66FA0">
            <w:pPr>
              <w:spacing w:after="0" w:line="240" w:lineRule="auto"/>
              <w:ind w:right="-72"/>
              <w:rPr>
                <w:rFonts w:ascii="Arial" w:eastAsia="Arial" w:hAnsi="Arial" w:cs="Arial"/>
                <w:highlight w:val="white"/>
              </w:rPr>
            </w:pPr>
            <w:r>
              <w:rPr>
                <w:rFonts w:ascii="Arial" w:eastAsia="Arial" w:hAnsi="Arial" w:cs="Arial"/>
                <w:highlight w:val="white"/>
              </w:rPr>
              <w:t>Boarding pupils can be in one group residentially and another during the school day</w:t>
            </w:r>
          </w:p>
        </w:tc>
        <w:tc>
          <w:tcPr>
            <w:tcW w:w="2268" w:type="dxa"/>
            <w:gridSpan w:val="4"/>
            <w:tcBorders>
              <w:left w:val="single" w:sz="4" w:space="0" w:color="000000"/>
            </w:tcBorders>
            <w:vAlign w:val="center"/>
          </w:tcPr>
          <w:p w:rsidR="0020032B" w:rsidRDefault="0020032B">
            <w:pPr>
              <w:spacing w:after="0" w:line="240" w:lineRule="auto"/>
              <w:rPr>
                <w:highlight w:val="white"/>
              </w:rPr>
            </w:pP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NA</w:t>
            </w:r>
          </w:p>
        </w:tc>
      </w:tr>
      <w:tr w:rsidR="0020032B">
        <w:trPr>
          <w:trHeight w:val="415"/>
        </w:trPr>
        <w:tc>
          <w:tcPr>
            <w:tcW w:w="4762" w:type="dxa"/>
            <w:gridSpan w:val="7"/>
            <w:tcBorders>
              <w:left w:val="single" w:sz="18" w:space="0" w:color="000000"/>
            </w:tcBorders>
            <w:vAlign w:val="center"/>
          </w:tcPr>
          <w:p w:rsidR="0020032B" w:rsidRDefault="00B66FA0">
            <w:pPr>
              <w:spacing w:after="0" w:line="240" w:lineRule="auto"/>
              <w:ind w:right="-72"/>
              <w:rPr>
                <w:rFonts w:ascii="Arial" w:eastAsia="Arial" w:hAnsi="Arial" w:cs="Arial"/>
                <w:highlight w:val="white"/>
              </w:rPr>
            </w:pPr>
            <w:r>
              <w:rPr>
                <w:rFonts w:ascii="Arial" w:eastAsia="Arial" w:hAnsi="Arial" w:cs="Arial"/>
                <w:highlight w:val="white"/>
              </w:rPr>
              <w:t>It is accepted that boarding pupils will mix during sociable time</w:t>
            </w:r>
          </w:p>
        </w:tc>
        <w:tc>
          <w:tcPr>
            <w:tcW w:w="2268" w:type="dxa"/>
            <w:gridSpan w:val="4"/>
            <w:tcBorders>
              <w:left w:val="single" w:sz="4" w:space="0" w:color="000000"/>
            </w:tcBorders>
            <w:vAlign w:val="center"/>
          </w:tcPr>
          <w:p w:rsidR="0020032B" w:rsidRDefault="0020032B">
            <w:pPr>
              <w:spacing w:after="0" w:line="240" w:lineRule="auto"/>
              <w:rPr>
                <w:highlight w:val="white"/>
              </w:rPr>
            </w:pP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NA</w:t>
            </w:r>
          </w:p>
        </w:tc>
      </w:tr>
      <w:tr w:rsidR="0020032B">
        <w:trPr>
          <w:trHeight w:val="415"/>
        </w:trPr>
        <w:tc>
          <w:tcPr>
            <w:tcW w:w="4762" w:type="dxa"/>
            <w:gridSpan w:val="7"/>
            <w:tcBorders>
              <w:left w:val="single" w:sz="18" w:space="0" w:color="000000"/>
              <w:righ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If a child in a boarding school shows symptoms, they should initially self-isolate in their residential setting household. Most children will benefit from self-isolating in their boarding house so that their usual support can continue. Others will benefit more from self-isolating in their family home</w:t>
            </w:r>
          </w:p>
        </w:tc>
        <w:tc>
          <w:tcPr>
            <w:tcW w:w="2268" w:type="dxa"/>
            <w:gridSpan w:val="4"/>
            <w:tcBorders>
              <w:left w:val="single" w:sz="4" w:space="0" w:color="000000"/>
            </w:tcBorders>
            <w:vAlign w:val="center"/>
          </w:tcPr>
          <w:p w:rsidR="0020032B" w:rsidRDefault="00B66FA0">
            <w:pPr>
              <w:spacing w:after="0" w:line="240" w:lineRule="auto"/>
              <w:rPr>
                <w:rFonts w:ascii="Arial" w:eastAsia="Arial" w:hAnsi="Arial" w:cs="Arial"/>
                <w:highlight w:val="white"/>
              </w:rPr>
            </w:pPr>
            <w:hyperlink r:id="rId37">
              <w:r>
                <w:rPr>
                  <w:rFonts w:ascii="Arial" w:eastAsia="Arial" w:hAnsi="Arial" w:cs="Arial"/>
                  <w:color w:val="0000FF"/>
                  <w:highlight w:val="white"/>
                  <w:u w:val="single"/>
                </w:rPr>
                <w:t>Guidance on isolation for residential educational settings.</w:t>
              </w:r>
            </w:hyperlink>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NA</w:t>
            </w:r>
          </w:p>
        </w:tc>
      </w:tr>
      <w:tr w:rsidR="0020032B">
        <w:trPr>
          <w:trHeight w:val="415"/>
        </w:trPr>
        <w:tc>
          <w:tcPr>
            <w:tcW w:w="4762" w:type="dxa"/>
            <w:gridSpan w:val="7"/>
            <w:tcBorders>
              <w:left w:val="single" w:sz="18" w:space="0" w:color="000000"/>
              <w:righ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Boarding pupils should not use public transport if they are symptomatic</w:t>
            </w:r>
          </w:p>
        </w:tc>
        <w:tc>
          <w:tcPr>
            <w:tcW w:w="2268" w:type="dxa"/>
            <w:gridSpan w:val="4"/>
            <w:tcBorders>
              <w:lef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 xml:space="preserve">If arranging their return to their family home to isolate, schools should follow advice on transport arrangements in the </w:t>
            </w:r>
            <w:hyperlink r:id="rId38">
              <w:r>
                <w:rPr>
                  <w:rFonts w:ascii="Arial" w:eastAsia="Arial" w:hAnsi="Arial" w:cs="Arial"/>
                  <w:color w:val="0000FF"/>
                  <w:highlight w:val="white"/>
                  <w:u w:val="single"/>
                </w:rPr>
                <w:t>safe working in education childcare and children's social care settings</w:t>
              </w:r>
            </w:hyperlink>
          </w:p>
          <w:p w:rsidR="0020032B" w:rsidRDefault="00B66FA0">
            <w:pPr>
              <w:spacing w:after="0" w:line="240" w:lineRule="auto"/>
              <w:rPr>
                <w:highlight w:val="white"/>
              </w:rPr>
            </w:pPr>
            <w:r>
              <w:rPr>
                <w:rFonts w:ascii="Arial" w:eastAsia="Arial" w:hAnsi="Arial" w:cs="Arial"/>
                <w:highlight w:val="white"/>
              </w:rPr>
              <w:t>guidance</w:t>
            </w: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NA</w:t>
            </w:r>
          </w:p>
        </w:tc>
      </w:tr>
      <w:tr w:rsidR="0020032B">
        <w:trPr>
          <w:trHeight w:val="415"/>
        </w:trPr>
        <w:tc>
          <w:tcPr>
            <w:tcW w:w="4762" w:type="dxa"/>
            <w:gridSpan w:val="7"/>
            <w:tcBorders>
              <w:left w:val="single" w:sz="18" w:space="0" w:color="000000"/>
              <w:righ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lastRenderedPageBreak/>
              <w:t>In the case of any localised outbreaks, we expect them to keep the residential provision open if at all possible</w:t>
            </w:r>
          </w:p>
        </w:tc>
        <w:tc>
          <w:tcPr>
            <w:tcW w:w="2268" w:type="dxa"/>
            <w:gridSpan w:val="4"/>
            <w:tcBorders>
              <w:lef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 xml:space="preserve">Decisions </w:t>
            </w:r>
            <w:proofErr w:type="gramStart"/>
            <w:r>
              <w:rPr>
                <w:rFonts w:ascii="Arial" w:eastAsia="Arial" w:hAnsi="Arial" w:cs="Arial"/>
                <w:highlight w:val="white"/>
              </w:rPr>
              <w:t>will be made</w:t>
            </w:r>
            <w:proofErr w:type="gramEnd"/>
            <w:r>
              <w:rPr>
                <w:rFonts w:ascii="Arial" w:eastAsia="Arial" w:hAnsi="Arial" w:cs="Arial"/>
                <w:highlight w:val="white"/>
              </w:rPr>
              <w:t xml:space="preserve"> on a case-by-case basis.</w:t>
            </w:r>
          </w:p>
          <w:p w:rsidR="0020032B" w:rsidRDefault="00B66FA0">
            <w:pPr>
              <w:spacing w:after="0" w:line="240" w:lineRule="auto"/>
              <w:rPr>
                <w:rFonts w:ascii="Arial" w:eastAsia="Arial" w:hAnsi="Arial" w:cs="Arial"/>
                <w:highlight w:val="white"/>
              </w:rPr>
            </w:pPr>
            <w:r>
              <w:rPr>
                <w:rFonts w:ascii="Arial" w:eastAsia="Arial" w:hAnsi="Arial" w:cs="Arial"/>
                <w:highlight w:val="white"/>
              </w:rPr>
              <w:t>They will need to remain open to those who:</w:t>
            </w:r>
          </w:p>
          <w:p w:rsidR="0020032B" w:rsidRDefault="00B66FA0">
            <w:pPr>
              <w:spacing w:after="0" w:line="240" w:lineRule="auto"/>
              <w:rPr>
                <w:rFonts w:ascii="Arial" w:eastAsia="Arial" w:hAnsi="Arial" w:cs="Arial"/>
                <w:highlight w:val="white"/>
              </w:rPr>
            </w:pPr>
            <w:r>
              <w:rPr>
                <w:rFonts w:ascii="Arial" w:eastAsia="Arial" w:hAnsi="Arial" w:cs="Arial"/>
                <w:highlight w:val="white"/>
              </w:rPr>
              <w:t>-have particular needs that cannot be accommodated safely at home</w:t>
            </w:r>
          </w:p>
          <w:p w:rsidR="0020032B" w:rsidRDefault="00B66FA0">
            <w:pPr>
              <w:spacing w:after="0" w:line="240" w:lineRule="auto"/>
              <w:rPr>
                <w:highlight w:val="white"/>
              </w:rPr>
            </w:pPr>
            <w:r>
              <w:rPr>
                <w:rFonts w:ascii="Arial" w:eastAsia="Arial" w:hAnsi="Arial" w:cs="Arial"/>
                <w:highlight w:val="white"/>
              </w:rPr>
              <w:t>-do not have suitable alternative accommodation</w:t>
            </w: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NA</w:t>
            </w:r>
          </w:p>
        </w:tc>
      </w:tr>
      <w:tr w:rsidR="0020032B">
        <w:trPr>
          <w:trHeight w:val="415"/>
        </w:trPr>
        <w:tc>
          <w:tcPr>
            <w:tcW w:w="4762" w:type="dxa"/>
            <w:gridSpan w:val="7"/>
            <w:tcBorders>
              <w:left w:val="single" w:sz="18" w:space="0" w:color="000000"/>
              <w:righ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School maintain safe staff ratios, particularly for those pupils or students whose needs mean that they are safer remaining in the setting than returning home</w:t>
            </w:r>
          </w:p>
        </w:tc>
        <w:tc>
          <w:tcPr>
            <w:tcW w:w="2268" w:type="dxa"/>
            <w:gridSpan w:val="4"/>
            <w:tcBorders>
              <w:lef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Settings should prioritise staffing towards the most vulnerable pupils and students</w:t>
            </w:r>
          </w:p>
        </w:tc>
        <w:tc>
          <w:tcPr>
            <w:tcW w:w="912" w:type="dxa"/>
            <w:gridSpan w:val="2"/>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12" w:type="dxa"/>
            <w:gridSpan w:val="3"/>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auto"/>
            <w:vAlign w:val="center"/>
          </w:tcPr>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NA</w:t>
            </w:r>
          </w:p>
        </w:tc>
      </w:tr>
      <w:tr w:rsidR="0020032B">
        <w:trPr>
          <w:trHeight w:val="415"/>
        </w:trPr>
        <w:tc>
          <w:tcPr>
            <w:tcW w:w="9780" w:type="dxa"/>
            <w:gridSpan w:val="18"/>
            <w:tcBorders>
              <w:left w:val="single" w:sz="18" w:space="0" w:color="000000"/>
              <w:right w:val="single" w:sz="18" w:space="0" w:color="000000"/>
            </w:tcBorders>
            <w:vAlign w:val="center"/>
          </w:tcPr>
          <w:p w:rsidR="0020032B" w:rsidRDefault="0020032B">
            <w:pPr>
              <w:spacing w:after="0" w:line="240" w:lineRule="auto"/>
              <w:jc w:val="center"/>
              <w:rPr>
                <w:rFonts w:ascii="Arial" w:eastAsia="Arial" w:hAnsi="Arial" w:cs="Arial"/>
                <w:b/>
                <w:sz w:val="24"/>
                <w:szCs w:val="24"/>
                <w:highlight w:val="white"/>
              </w:rPr>
            </w:pPr>
          </w:p>
        </w:tc>
      </w:tr>
      <w:tr w:rsidR="0020032B">
        <w:trPr>
          <w:trHeight w:val="415"/>
        </w:trPr>
        <w:tc>
          <w:tcPr>
            <w:tcW w:w="7030" w:type="dxa"/>
            <w:gridSpan w:val="11"/>
            <w:tcBorders>
              <w:left w:val="single" w:sz="18" w:space="0" w:color="000000"/>
              <w:righ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Have you consulted with the people/representatives undertaking the activity as part of the preparation of this risk assessment</w:t>
            </w:r>
          </w:p>
          <w:p w:rsidR="0020032B" w:rsidRDefault="0020032B">
            <w:pPr>
              <w:spacing w:after="0" w:line="240" w:lineRule="auto"/>
              <w:rPr>
                <w:rFonts w:ascii="Arial" w:eastAsia="Arial" w:hAnsi="Arial" w:cs="Arial"/>
                <w:highlight w:val="white"/>
              </w:rPr>
            </w:pPr>
          </w:p>
          <w:p w:rsidR="0020032B" w:rsidRDefault="00B66FA0">
            <w:pPr>
              <w:spacing w:after="0" w:line="240" w:lineRule="auto"/>
              <w:rPr>
                <w:rFonts w:ascii="Arial" w:eastAsia="Arial" w:hAnsi="Arial" w:cs="Arial"/>
                <w:highlight w:val="white"/>
              </w:rPr>
            </w:pPr>
            <w:r>
              <w:rPr>
                <w:rFonts w:ascii="Arial" w:eastAsia="Arial" w:hAnsi="Arial" w:cs="Arial"/>
                <w:highlight w:val="white"/>
              </w:rPr>
              <w:t xml:space="preserve">Nat at this stage, awaiting MAT confirmation.  Previous RA </w:t>
            </w:r>
            <w:proofErr w:type="gramStart"/>
            <w:r>
              <w:rPr>
                <w:rFonts w:ascii="Arial" w:eastAsia="Arial" w:hAnsi="Arial" w:cs="Arial"/>
                <w:highlight w:val="white"/>
              </w:rPr>
              <w:t>was shared and agreed</w:t>
            </w:r>
            <w:proofErr w:type="gramEnd"/>
            <w:r>
              <w:rPr>
                <w:rFonts w:ascii="Arial" w:eastAsia="Arial" w:hAnsi="Arial" w:cs="Arial"/>
                <w:highlight w:val="white"/>
              </w:rPr>
              <w:t>.</w:t>
            </w:r>
          </w:p>
        </w:tc>
        <w:tc>
          <w:tcPr>
            <w:tcW w:w="1418" w:type="dxa"/>
            <w:gridSpan w:val="4"/>
            <w:tcBorders>
              <w:left w:val="single" w:sz="4" w:space="0" w:color="000000"/>
              <w:right w:val="single" w:sz="4" w:space="0" w:color="000000"/>
            </w:tcBorders>
            <w:shd w:val="clear" w:color="auto" w:fill="00B050"/>
            <w:vAlign w:val="center"/>
          </w:tcPr>
          <w:p w:rsidR="0020032B" w:rsidRDefault="00B66FA0">
            <w:pPr>
              <w:spacing w:after="0" w:line="240" w:lineRule="auto"/>
              <w:jc w:val="center"/>
              <w:rPr>
                <w:rFonts w:ascii="Arial" w:eastAsia="Arial" w:hAnsi="Arial" w:cs="Arial"/>
                <w:b/>
                <w:sz w:val="24"/>
                <w:szCs w:val="24"/>
                <w:highlight w:val="white"/>
              </w:rPr>
            </w:pPr>
            <w:r>
              <w:rPr>
                <w:rFonts w:ascii="Arial" w:eastAsia="Arial" w:hAnsi="Arial" w:cs="Arial"/>
                <w:b/>
                <w:sz w:val="24"/>
                <w:szCs w:val="24"/>
                <w:highlight w:val="white"/>
              </w:rPr>
              <w:t xml:space="preserve">Yes </w:t>
            </w:r>
            <w:r>
              <w:rPr>
                <w:rFonts w:ascii="MS Gothic" w:eastAsia="MS Gothic" w:hAnsi="MS Gothic" w:cs="MS Gothic"/>
                <w:b/>
                <w:sz w:val="24"/>
                <w:szCs w:val="24"/>
                <w:highlight w:val="white"/>
              </w:rPr>
              <w:t>☐</w:t>
            </w:r>
          </w:p>
        </w:tc>
        <w:tc>
          <w:tcPr>
            <w:tcW w:w="1332" w:type="dxa"/>
            <w:gridSpan w:val="3"/>
            <w:tcBorders>
              <w:left w:val="single" w:sz="4" w:space="0" w:color="000000"/>
              <w:right w:val="single" w:sz="18" w:space="0" w:color="000000"/>
            </w:tcBorders>
            <w:shd w:val="clear" w:color="auto" w:fill="FF0000"/>
            <w:vAlign w:val="center"/>
          </w:tcPr>
          <w:p w:rsidR="0020032B" w:rsidRDefault="00B66FA0">
            <w:pPr>
              <w:spacing w:after="0" w:line="240" w:lineRule="auto"/>
              <w:jc w:val="center"/>
              <w:rPr>
                <w:rFonts w:ascii="Arial" w:eastAsia="Arial" w:hAnsi="Arial" w:cs="Arial"/>
                <w:b/>
                <w:sz w:val="24"/>
                <w:szCs w:val="24"/>
                <w:highlight w:val="white"/>
              </w:rPr>
            </w:pPr>
            <w:r>
              <w:rPr>
                <w:rFonts w:ascii="Arial" w:eastAsia="Arial" w:hAnsi="Arial" w:cs="Arial"/>
                <w:b/>
                <w:sz w:val="24"/>
                <w:szCs w:val="24"/>
                <w:highlight w:val="white"/>
              </w:rPr>
              <w:t xml:space="preserve">No </w:t>
            </w:r>
            <w:r>
              <w:rPr>
                <w:rFonts w:ascii="MS Gothic" w:eastAsia="MS Gothic" w:hAnsi="MS Gothic" w:cs="MS Gothic"/>
                <w:b/>
                <w:sz w:val="24"/>
                <w:szCs w:val="24"/>
                <w:highlight w:val="white"/>
              </w:rPr>
              <w:t>☐</w:t>
            </w:r>
          </w:p>
        </w:tc>
      </w:tr>
      <w:tr w:rsidR="0020032B">
        <w:trPr>
          <w:trHeight w:val="415"/>
        </w:trPr>
        <w:tc>
          <w:tcPr>
            <w:tcW w:w="7030" w:type="dxa"/>
            <w:gridSpan w:val="11"/>
            <w:tcBorders>
              <w:left w:val="single" w:sz="18"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What is the level of risk for this activity/situation with existing control measures</w:t>
            </w:r>
          </w:p>
        </w:tc>
        <w:tc>
          <w:tcPr>
            <w:tcW w:w="912" w:type="dxa"/>
            <w:gridSpan w:val="2"/>
            <w:shd w:val="clear" w:color="auto" w:fill="FF0000"/>
            <w:vAlign w:val="center"/>
          </w:tcPr>
          <w:p w:rsidR="0020032B" w:rsidRDefault="00B66FA0">
            <w:pPr>
              <w:spacing w:after="0" w:line="240" w:lineRule="auto"/>
              <w:jc w:val="center"/>
              <w:rPr>
                <w:rFonts w:ascii="Arial" w:eastAsia="Arial" w:hAnsi="Arial" w:cs="Arial"/>
                <w:b/>
                <w:sz w:val="24"/>
                <w:szCs w:val="24"/>
                <w:highlight w:val="white"/>
              </w:rPr>
            </w:pPr>
            <w:r>
              <w:rPr>
                <w:rFonts w:ascii="Arial" w:eastAsia="Arial" w:hAnsi="Arial" w:cs="Arial"/>
                <w:b/>
                <w:sz w:val="24"/>
                <w:szCs w:val="24"/>
                <w:highlight w:val="white"/>
              </w:rPr>
              <w:t>High</w:t>
            </w:r>
            <w:r>
              <w:rPr>
                <w:rFonts w:ascii="MS Gothic" w:eastAsia="MS Gothic" w:hAnsi="MS Gothic" w:cs="MS Gothic"/>
                <w:b/>
                <w:sz w:val="24"/>
                <w:szCs w:val="24"/>
                <w:highlight w:val="white"/>
              </w:rPr>
              <w:t>☒</w:t>
            </w:r>
          </w:p>
        </w:tc>
        <w:tc>
          <w:tcPr>
            <w:tcW w:w="912" w:type="dxa"/>
            <w:gridSpan w:val="3"/>
            <w:shd w:val="clear" w:color="auto" w:fill="FFC000"/>
            <w:vAlign w:val="center"/>
          </w:tcPr>
          <w:p w:rsidR="0020032B" w:rsidRDefault="00B66FA0">
            <w:pPr>
              <w:spacing w:after="0" w:line="240" w:lineRule="auto"/>
              <w:jc w:val="center"/>
              <w:rPr>
                <w:rFonts w:ascii="Arial" w:eastAsia="Arial" w:hAnsi="Arial" w:cs="Arial"/>
                <w:b/>
                <w:sz w:val="24"/>
                <w:szCs w:val="24"/>
                <w:highlight w:val="white"/>
              </w:rPr>
            </w:pPr>
            <w:r>
              <w:rPr>
                <w:rFonts w:ascii="Arial" w:eastAsia="Arial" w:hAnsi="Arial" w:cs="Arial"/>
                <w:b/>
                <w:sz w:val="24"/>
                <w:szCs w:val="24"/>
                <w:highlight w:val="white"/>
              </w:rPr>
              <w:t>Med</w:t>
            </w:r>
            <w:r>
              <w:rPr>
                <w:rFonts w:ascii="MS Gothic" w:eastAsia="MS Gothic" w:hAnsi="MS Gothic" w:cs="MS Gothic"/>
                <w:b/>
                <w:sz w:val="24"/>
                <w:szCs w:val="24"/>
                <w:highlight w:val="white"/>
              </w:rPr>
              <w:t>☐</w:t>
            </w:r>
          </w:p>
        </w:tc>
        <w:tc>
          <w:tcPr>
            <w:tcW w:w="926" w:type="dxa"/>
            <w:gridSpan w:val="2"/>
            <w:tcBorders>
              <w:right w:val="single" w:sz="18" w:space="0" w:color="000000"/>
            </w:tcBorders>
            <w:shd w:val="clear" w:color="auto" w:fill="00B050"/>
            <w:vAlign w:val="center"/>
          </w:tcPr>
          <w:p w:rsidR="0020032B" w:rsidRDefault="00B66FA0">
            <w:pPr>
              <w:spacing w:after="0" w:line="240" w:lineRule="auto"/>
              <w:jc w:val="center"/>
              <w:rPr>
                <w:rFonts w:ascii="Arial" w:eastAsia="Arial" w:hAnsi="Arial" w:cs="Arial"/>
                <w:b/>
                <w:sz w:val="24"/>
                <w:szCs w:val="24"/>
                <w:highlight w:val="white"/>
              </w:rPr>
            </w:pPr>
            <w:r>
              <w:rPr>
                <w:rFonts w:ascii="Arial" w:eastAsia="Arial" w:hAnsi="Arial" w:cs="Arial"/>
                <w:b/>
                <w:sz w:val="24"/>
                <w:szCs w:val="24"/>
                <w:highlight w:val="white"/>
              </w:rPr>
              <w:t>Low</w:t>
            </w:r>
          </w:p>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r>
      <w:tr w:rsidR="0020032B">
        <w:trPr>
          <w:trHeight w:val="421"/>
        </w:trPr>
        <w:tc>
          <w:tcPr>
            <w:tcW w:w="7030" w:type="dxa"/>
            <w:gridSpan w:val="11"/>
            <w:tcBorders>
              <w:left w:val="single" w:sz="18"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Is the risk adequately controlled with existing control measures</w:t>
            </w:r>
          </w:p>
        </w:tc>
        <w:tc>
          <w:tcPr>
            <w:tcW w:w="1372" w:type="dxa"/>
            <w:gridSpan w:val="3"/>
            <w:shd w:val="clear" w:color="auto" w:fill="00B050"/>
            <w:vAlign w:val="center"/>
          </w:tcPr>
          <w:p w:rsidR="0020032B" w:rsidRDefault="00B66FA0">
            <w:pPr>
              <w:spacing w:after="0" w:line="240" w:lineRule="auto"/>
              <w:jc w:val="center"/>
              <w:rPr>
                <w:rFonts w:ascii="Arial" w:eastAsia="Arial" w:hAnsi="Arial" w:cs="Arial"/>
                <w:b/>
                <w:sz w:val="24"/>
                <w:szCs w:val="24"/>
                <w:highlight w:val="white"/>
              </w:rPr>
            </w:pPr>
            <w:r>
              <w:rPr>
                <w:rFonts w:ascii="Arial" w:eastAsia="Arial" w:hAnsi="Arial" w:cs="Arial"/>
                <w:b/>
                <w:sz w:val="24"/>
                <w:szCs w:val="24"/>
                <w:highlight w:val="white"/>
              </w:rPr>
              <w:t xml:space="preserve">Yes </w:t>
            </w:r>
            <w:r>
              <w:rPr>
                <w:rFonts w:ascii="MS Gothic" w:eastAsia="MS Gothic" w:hAnsi="MS Gothic" w:cs="MS Gothic"/>
                <w:b/>
                <w:sz w:val="24"/>
                <w:szCs w:val="24"/>
                <w:highlight w:val="white"/>
              </w:rPr>
              <w:t>Y</w:t>
            </w:r>
          </w:p>
        </w:tc>
        <w:tc>
          <w:tcPr>
            <w:tcW w:w="1378" w:type="dxa"/>
            <w:gridSpan w:val="4"/>
            <w:tcBorders>
              <w:right w:val="single" w:sz="18" w:space="0" w:color="000000"/>
            </w:tcBorders>
            <w:shd w:val="clear" w:color="auto" w:fill="FF0000"/>
            <w:vAlign w:val="center"/>
          </w:tcPr>
          <w:p w:rsidR="0020032B" w:rsidRDefault="00B66FA0">
            <w:pPr>
              <w:spacing w:after="0" w:line="240" w:lineRule="auto"/>
              <w:jc w:val="center"/>
              <w:rPr>
                <w:rFonts w:ascii="Arial" w:eastAsia="Arial" w:hAnsi="Arial" w:cs="Arial"/>
                <w:b/>
                <w:strike/>
                <w:sz w:val="24"/>
                <w:szCs w:val="24"/>
                <w:highlight w:val="white"/>
              </w:rPr>
            </w:pPr>
            <w:r>
              <w:rPr>
                <w:rFonts w:ascii="Arial" w:eastAsia="Arial" w:hAnsi="Arial" w:cs="Arial"/>
                <w:b/>
                <w:sz w:val="24"/>
                <w:szCs w:val="24"/>
                <w:highlight w:val="white"/>
              </w:rPr>
              <w:t xml:space="preserve">No </w:t>
            </w:r>
            <w:r>
              <w:rPr>
                <w:rFonts w:ascii="MS Gothic" w:eastAsia="MS Gothic" w:hAnsi="MS Gothic" w:cs="MS Gothic"/>
                <w:b/>
                <w:sz w:val="24"/>
                <w:szCs w:val="24"/>
                <w:highlight w:val="white"/>
              </w:rPr>
              <w:t>☐</w:t>
            </w:r>
          </w:p>
        </w:tc>
      </w:tr>
      <w:tr w:rsidR="0020032B">
        <w:trPr>
          <w:trHeight w:val="697"/>
        </w:trPr>
        <w:tc>
          <w:tcPr>
            <w:tcW w:w="7030" w:type="dxa"/>
            <w:gridSpan w:val="11"/>
            <w:tcBorders>
              <w:left w:val="single" w:sz="18" w:space="0" w:color="000000"/>
              <w:bottom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Have you identified any further control measures needed to control the risk and recorded them in the action plan</w:t>
            </w:r>
          </w:p>
        </w:tc>
        <w:tc>
          <w:tcPr>
            <w:tcW w:w="1372" w:type="dxa"/>
            <w:gridSpan w:val="3"/>
            <w:tcBorders>
              <w:bottom w:val="single" w:sz="4" w:space="0" w:color="000000"/>
            </w:tcBorders>
            <w:shd w:val="clear" w:color="auto" w:fill="00B050"/>
            <w:vAlign w:val="center"/>
          </w:tcPr>
          <w:p w:rsidR="0020032B" w:rsidRDefault="00B66FA0">
            <w:pPr>
              <w:spacing w:after="0" w:line="240" w:lineRule="auto"/>
              <w:jc w:val="center"/>
              <w:rPr>
                <w:rFonts w:ascii="Arial" w:eastAsia="Arial" w:hAnsi="Arial" w:cs="Arial"/>
                <w:b/>
                <w:sz w:val="24"/>
                <w:szCs w:val="24"/>
                <w:highlight w:val="white"/>
              </w:rPr>
            </w:pPr>
            <w:r>
              <w:rPr>
                <w:rFonts w:ascii="Arial" w:eastAsia="Arial" w:hAnsi="Arial" w:cs="Arial"/>
                <w:b/>
                <w:sz w:val="24"/>
                <w:szCs w:val="24"/>
                <w:highlight w:val="white"/>
              </w:rPr>
              <w:t xml:space="preserve">Yes </w:t>
            </w:r>
            <w:r>
              <w:rPr>
                <w:rFonts w:ascii="MS Gothic" w:eastAsia="MS Gothic" w:hAnsi="MS Gothic" w:cs="MS Gothic"/>
                <w:b/>
                <w:sz w:val="24"/>
                <w:szCs w:val="24"/>
                <w:highlight w:val="white"/>
              </w:rPr>
              <w:t>Y</w:t>
            </w:r>
          </w:p>
        </w:tc>
        <w:tc>
          <w:tcPr>
            <w:tcW w:w="1378" w:type="dxa"/>
            <w:gridSpan w:val="4"/>
            <w:tcBorders>
              <w:bottom w:val="single" w:sz="4" w:space="0" w:color="000000"/>
              <w:right w:val="single" w:sz="18" w:space="0" w:color="000000"/>
            </w:tcBorders>
            <w:shd w:val="clear" w:color="auto" w:fill="FF0000"/>
            <w:vAlign w:val="center"/>
          </w:tcPr>
          <w:p w:rsidR="0020032B" w:rsidRDefault="00B66FA0">
            <w:pPr>
              <w:spacing w:after="0" w:line="240" w:lineRule="auto"/>
              <w:jc w:val="center"/>
              <w:rPr>
                <w:rFonts w:ascii="Arial" w:eastAsia="Arial" w:hAnsi="Arial" w:cs="Arial"/>
                <w:b/>
                <w:strike/>
                <w:sz w:val="24"/>
                <w:szCs w:val="24"/>
                <w:highlight w:val="white"/>
              </w:rPr>
            </w:pPr>
            <w:r>
              <w:rPr>
                <w:rFonts w:ascii="Arial" w:eastAsia="Arial" w:hAnsi="Arial" w:cs="Arial"/>
                <w:b/>
                <w:sz w:val="24"/>
                <w:szCs w:val="24"/>
                <w:highlight w:val="white"/>
              </w:rPr>
              <w:t xml:space="preserve">No </w:t>
            </w:r>
            <w:r>
              <w:rPr>
                <w:rFonts w:ascii="MS Gothic" w:eastAsia="MS Gothic" w:hAnsi="MS Gothic" w:cs="MS Gothic"/>
                <w:b/>
                <w:sz w:val="24"/>
                <w:szCs w:val="24"/>
                <w:highlight w:val="white"/>
              </w:rPr>
              <w:t>☐</w:t>
            </w:r>
          </w:p>
        </w:tc>
      </w:tr>
      <w:tr w:rsidR="0020032B">
        <w:trPr>
          <w:trHeight w:val="337"/>
        </w:trPr>
        <w:tc>
          <w:tcPr>
            <w:tcW w:w="5605" w:type="dxa"/>
            <w:gridSpan w:val="8"/>
            <w:tcBorders>
              <w:top w:val="single" w:sz="4" w:space="0" w:color="000000"/>
              <w:left w:val="single" w:sz="18" w:space="0" w:color="000000"/>
              <w:right w:val="single" w:sz="4" w:space="0" w:color="000000"/>
            </w:tcBorders>
            <w:shd w:val="clear" w:color="auto" w:fill="D5DCE4"/>
            <w:vAlign w:val="center"/>
          </w:tcPr>
          <w:p w:rsidR="0020032B" w:rsidRDefault="00B66FA0">
            <w:pPr>
              <w:spacing w:after="0" w:line="240" w:lineRule="auto"/>
              <w:jc w:val="center"/>
              <w:rPr>
                <w:rFonts w:ascii="Arial" w:eastAsia="Arial" w:hAnsi="Arial" w:cs="Arial"/>
                <w:b/>
                <w:highlight w:val="white"/>
              </w:rPr>
            </w:pPr>
            <w:r>
              <w:rPr>
                <w:rFonts w:ascii="Arial" w:eastAsia="Arial" w:hAnsi="Arial" w:cs="Arial"/>
                <w:b/>
                <w:sz w:val="20"/>
                <w:szCs w:val="20"/>
                <w:highlight w:val="white"/>
              </w:rPr>
              <w:t xml:space="preserve">ACTION PLAN </w:t>
            </w:r>
            <w:r>
              <w:rPr>
                <w:rFonts w:ascii="Arial" w:eastAsia="Arial" w:hAnsi="Arial" w:cs="Arial"/>
                <w:sz w:val="20"/>
                <w:szCs w:val="20"/>
                <w:highlight w:val="white"/>
              </w:rPr>
              <w:t>(insert additional rows if required)</w:t>
            </w:r>
          </w:p>
        </w:tc>
        <w:tc>
          <w:tcPr>
            <w:tcW w:w="4175" w:type="dxa"/>
            <w:gridSpan w:val="10"/>
            <w:tcBorders>
              <w:top w:val="single" w:sz="4" w:space="0" w:color="000000"/>
              <w:left w:val="single" w:sz="4" w:space="0" w:color="000000"/>
              <w:right w:val="single" w:sz="18" w:space="0" w:color="000000"/>
            </w:tcBorders>
            <w:shd w:val="clear" w:color="auto" w:fill="D5DCE4"/>
            <w:vAlign w:val="center"/>
          </w:tcPr>
          <w:p w:rsidR="0020032B" w:rsidRDefault="00B66FA0">
            <w:pPr>
              <w:spacing w:after="0" w:line="240" w:lineRule="auto"/>
              <w:jc w:val="center"/>
              <w:rPr>
                <w:rFonts w:ascii="Arial" w:eastAsia="Arial" w:hAnsi="Arial" w:cs="Arial"/>
                <w:b/>
                <w:highlight w:val="white"/>
              </w:rPr>
            </w:pPr>
            <w:r>
              <w:rPr>
                <w:rFonts w:ascii="Arial" w:eastAsia="Arial" w:hAnsi="Arial" w:cs="Arial"/>
                <w:b/>
                <w:sz w:val="20"/>
                <w:szCs w:val="20"/>
                <w:highlight w:val="white"/>
              </w:rPr>
              <w:t>To be actioned by</w:t>
            </w:r>
          </w:p>
        </w:tc>
      </w:tr>
      <w:tr w:rsidR="0020032B">
        <w:trPr>
          <w:trHeight w:val="337"/>
        </w:trPr>
        <w:tc>
          <w:tcPr>
            <w:tcW w:w="5605" w:type="dxa"/>
            <w:gridSpan w:val="8"/>
            <w:tcBorders>
              <w:top w:val="single" w:sz="4" w:space="0" w:color="000000"/>
              <w:left w:val="single" w:sz="18" w:space="0" w:color="000000"/>
              <w:right w:val="single" w:sz="4" w:space="0" w:color="000000"/>
            </w:tcBorders>
            <w:shd w:val="clear" w:color="auto" w:fill="D5DCE4"/>
            <w:vAlign w:val="center"/>
          </w:tcPr>
          <w:p w:rsidR="0020032B" w:rsidRDefault="00B66FA0">
            <w:pPr>
              <w:spacing w:after="0" w:line="240" w:lineRule="auto"/>
              <w:jc w:val="center"/>
              <w:rPr>
                <w:rFonts w:ascii="Arial" w:eastAsia="Arial" w:hAnsi="Arial" w:cs="Arial"/>
                <w:b/>
                <w:highlight w:val="white"/>
              </w:rPr>
            </w:pPr>
            <w:r>
              <w:rPr>
                <w:rFonts w:ascii="Arial" w:eastAsia="Arial" w:hAnsi="Arial" w:cs="Arial"/>
                <w:sz w:val="20"/>
                <w:szCs w:val="20"/>
                <w:highlight w:val="white"/>
              </w:rPr>
              <w:t xml:space="preserve">Further control measures to reduce risks </w:t>
            </w:r>
            <w:r>
              <w:rPr>
                <w:rFonts w:ascii="Arial" w:eastAsia="Arial" w:hAnsi="Arial" w:cs="Arial"/>
                <w:i/>
                <w:sz w:val="20"/>
                <w:szCs w:val="20"/>
                <w:highlight w:val="white"/>
              </w:rPr>
              <w:t>so far as is reasonably practicable</w:t>
            </w:r>
          </w:p>
        </w:tc>
        <w:tc>
          <w:tcPr>
            <w:tcW w:w="1984" w:type="dxa"/>
            <w:gridSpan w:val="4"/>
            <w:tcBorders>
              <w:top w:val="single" w:sz="4" w:space="0" w:color="000000"/>
              <w:left w:val="single" w:sz="4" w:space="0" w:color="000000"/>
              <w:right w:val="single" w:sz="4" w:space="0" w:color="000000"/>
            </w:tcBorders>
            <w:shd w:val="clear" w:color="auto" w:fill="D5DCE4"/>
            <w:vAlign w:val="center"/>
          </w:tcPr>
          <w:p w:rsidR="0020032B" w:rsidRDefault="00B66FA0">
            <w:pPr>
              <w:spacing w:after="0" w:line="240" w:lineRule="auto"/>
              <w:jc w:val="center"/>
              <w:rPr>
                <w:rFonts w:ascii="Arial" w:eastAsia="Arial" w:hAnsi="Arial" w:cs="Arial"/>
                <w:b/>
                <w:highlight w:val="white"/>
              </w:rPr>
            </w:pPr>
            <w:r>
              <w:rPr>
                <w:rFonts w:ascii="Arial" w:eastAsia="Arial" w:hAnsi="Arial" w:cs="Arial"/>
                <w:b/>
                <w:sz w:val="20"/>
                <w:szCs w:val="20"/>
                <w:highlight w:val="white"/>
              </w:rPr>
              <w:t>Name</w:t>
            </w:r>
          </w:p>
        </w:tc>
        <w:tc>
          <w:tcPr>
            <w:tcW w:w="2191" w:type="dxa"/>
            <w:gridSpan w:val="6"/>
            <w:tcBorders>
              <w:top w:val="single" w:sz="4" w:space="0" w:color="000000"/>
              <w:left w:val="single" w:sz="4" w:space="0" w:color="000000"/>
              <w:right w:val="single" w:sz="18" w:space="0" w:color="000000"/>
            </w:tcBorders>
            <w:shd w:val="clear" w:color="auto" w:fill="D5DCE4"/>
            <w:vAlign w:val="center"/>
          </w:tcPr>
          <w:p w:rsidR="0020032B" w:rsidRDefault="00B66FA0">
            <w:pPr>
              <w:spacing w:after="0" w:line="240" w:lineRule="auto"/>
              <w:jc w:val="center"/>
              <w:rPr>
                <w:rFonts w:ascii="Arial" w:eastAsia="Arial" w:hAnsi="Arial" w:cs="Arial"/>
                <w:b/>
                <w:highlight w:val="white"/>
              </w:rPr>
            </w:pPr>
            <w:r>
              <w:rPr>
                <w:rFonts w:ascii="Arial" w:eastAsia="Arial" w:hAnsi="Arial" w:cs="Arial"/>
                <w:b/>
                <w:sz w:val="20"/>
                <w:szCs w:val="20"/>
                <w:highlight w:val="white"/>
              </w:rPr>
              <w:t>Date</w:t>
            </w:r>
          </w:p>
        </w:tc>
      </w:tr>
      <w:tr w:rsidR="0020032B">
        <w:trPr>
          <w:trHeight w:val="336"/>
        </w:trPr>
        <w:tc>
          <w:tcPr>
            <w:tcW w:w="5605" w:type="dxa"/>
            <w:gridSpan w:val="8"/>
            <w:tcBorders>
              <w:top w:val="single" w:sz="4" w:space="0" w:color="000000"/>
              <w:left w:val="single" w:sz="18" w:space="0" w:color="000000"/>
              <w:right w:val="single" w:sz="4" w:space="0" w:color="000000"/>
            </w:tcBorders>
          </w:tcPr>
          <w:p w:rsidR="0020032B" w:rsidRDefault="00B66FA0">
            <w:pPr>
              <w:spacing w:after="0" w:line="240" w:lineRule="auto"/>
              <w:rPr>
                <w:rFonts w:ascii="Arial" w:eastAsia="Arial" w:hAnsi="Arial" w:cs="Arial"/>
                <w:b/>
                <w:highlight w:val="white"/>
              </w:rPr>
            </w:pPr>
            <w:r>
              <w:rPr>
                <w:rFonts w:ascii="Arial" w:eastAsia="Arial" w:hAnsi="Arial" w:cs="Arial"/>
                <w:b/>
                <w:highlight w:val="white"/>
              </w:rPr>
              <w:t>To review all procedures as guidance changes</w:t>
            </w:r>
          </w:p>
        </w:tc>
        <w:tc>
          <w:tcPr>
            <w:tcW w:w="1984" w:type="dxa"/>
            <w:gridSpan w:val="4"/>
            <w:tcBorders>
              <w:top w:val="single" w:sz="4" w:space="0" w:color="000000"/>
              <w:left w:val="single" w:sz="4" w:space="0" w:color="000000"/>
              <w:right w:val="single" w:sz="4" w:space="0" w:color="000000"/>
            </w:tcBorders>
          </w:tcPr>
          <w:p w:rsidR="0020032B" w:rsidRDefault="00B66FA0">
            <w:pPr>
              <w:spacing w:after="0" w:line="240" w:lineRule="auto"/>
              <w:rPr>
                <w:rFonts w:ascii="Arial" w:eastAsia="Arial" w:hAnsi="Arial" w:cs="Arial"/>
                <w:b/>
                <w:highlight w:val="white"/>
              </w:rPr>
            </w:pPr>
            <w:r>
              <w:rPr>
                <w:rFonts w:ascii="Arial" w:eastAsia="Arial" w:hAnsi="Arial" w:cs="Arial"/>
                <w:b/>
                <w:highlight w:val="white"/>
              </w:rPr>
              <w:t>Chay Bell</w:t>
            </w:r>
          </w:p>
        </w:tc>
        <w:tc>
          <w:tcPr>
            <w:tcW w:w="2191" w:type="dxa"/>
            <w:gridSpan w:val="6"/>
            <w:tcBorders>
              <w:top w:val="single" w:sz="4" w:space="0" w:color="000000"/>
              <w:left w:val="single" w:sz="4" w:space="0" w:color="000000"/>
              <w:right w:val="single" w:sz="18" w:space="0" w:color="000000"/>
            </w:tcBorders>
          </w:tcPr>
          <w:p w:rsidR="0020032B" w:rsidRDefault="00B66FA0">
            <w:pPr>
              <w:spacing w:after="0" w:line="240" w:lineRule="auto"/>
              <w:rPr>
                <w:rFonts w:ascii="Arial" w:eastAsia="Arial" w:hAnsi="Arial" w:cs="Arial"/>
                <w:b/>
                <w:highlight w:val="white"/>
              </w:rPr>
            </w:pPr>
            <w:r>
              <w:rPr>
                <w:rFonts w:ascii="Arial" w:eastAsia="Arial" w:hAnsi="Arial" w:cs="Arial"/>
                <w:b/>
                <w:highlight w:val="white"/>
              </w:rPr>
              <w:t>Ongoing</w:t>
            </w:r>
          </w:p>
        </w:tc>
      </w:tr>
      <w:tr w:rsidR="0020032B">
        <w:trPr>
          <w:trHeight w:val="336"/>
        </w:trPr>
        <w:tc>
          <w:tcPr>
            <w:tcW w:w="5605" w:type="dxa"/>
            <w:gridSpan w:val="8"/>
            <w:tcBorders>
              <w:top w:val="single" w:sz="4" w:space="0" w:color="000000"/>
              <w:left w:val="single" w:sz="18" w:space="0" w:color="000000"/>
              <w:right w:val="single" w:sz="4" w:space="0" w:color="000000"/>
            </w:tcBorders>
          </w:tcPr>
          <w:p w:rsidR="0020032B" w:rsidRDefault="0020032B">
            <w:pPr>
              <w:spacing w:after="0" w:line="240" w:lineRule="auto"/>
              <w:rPr>
                <w:rFonts w:ascii="Arial" w:eastAsia="Arial" w:hAnsi="Arial" w:cs="Arial"/>
                <w:b/>
                <w:highlight w:val="white"/>
              </w:rPr>
            </w:pPr>
          </w:p>
        </w:tc>
        <w:tc>
          <w:tcPr>
            <w:tcW w:w="1984" w:type="dxa"/>
            <w:gridSpan w:val="4"/>
            <w:tcBorders>
              <w:top w:val="single" w:sz="4" w:space="0" w:color="000000"/>
              <w:left w:val="single" w:sz="4" w:space="0" w:color="000000"/>
              <w:bottom w:val="single" w:sz="4" w:space="0" w:color="000000"/>
              <w:right w:val="single" w:sz="4" w:space="0" w:color="000000"/>
            </w:tcBorders>
          </w:tcPr>
          <w:p w:rsidR="0020032B" w:rsidRDefault="0020032B">
            <w:pPr>
              <w:spacing w:after="0" w:line="240" w:lineRule="auto"/>
              <w:rPr>
                <w:rFonts w:ascii="Arial" w:eastAsia="Arial" w:hAnsi="Arial" w:cs="Arial"/>
                <w:b/>
                <w:highlight w:val="white"/>
              </w:rPr>
            </w:pPr>
          </w:p>
        </w:tc>
        <w:tc>
          <w:tcPr>
            <w:tcW w:w="2191" w:type="dxa"/>
            <w:gridSpan w:val="6"/>
            <w:tcBorders>
              <w:top w:val="single" w:sz="4" w:space="0" w:color="000000"/>
              <w:left w:val="single" w:sz="4" w:space="0" w:color="000000"/>
              <w:right w:val="single" w:sz="18" w:space="0" w:color="000000"/>
            </w:tcBorders>
          </w:tcPr>
          <w:p w:rsidR="0020032B" w:rsidRDefault="0020032B">
            <w:pPr>
              <w:spacing w:after="0" w:line="240" w:lineRule="auto"/>
              <w:rPr>
                <w:rFonts w:ascii="Arial" w:eastAsia="Arial" w:hAnsi="Arial" w:cs="Arial"/>
                <w:b/>
                <w:highlight w:val="white"/>
              </w:rPr>
            </w:pPr>
          </w:p>
        </w:tc>
      </w:tr>
      <w:tr w:rsidR="0020032B">
        <w:trPr>
          <w:trHeight w:val="336"/>
        </w:trPr>
        <w:tc>
          <w:tcPr>
            <w:tcW w:w="5605" w:type="dxa"/>
            <w:gridSpan w:val="8"/>
            <w:tcBorders>
              <w:top w:val="single" w:sz="4" w:space="0" w:color="000000"/>
              <w:left w:val="single" w:sz="18" w:space="0" w:color="000000"/>
              <w:right w:val="single" w:sz="4" w:space="0" w:color="000000"/>
            </w:tcBorders>
          </w:tcPr>
          <w:p w:rsidR="0020032B" w:rsidRDefault="0020032B">
            <w:pPr>
              <w:spacing w:after="0" w:line="240" w:lineRule="auto"/>
              <w:rPr>
                <w:rFonts w:ascii="Arial" w:eastAsia="Arial" w:hAnsi="Arial" w:cs="Arial"/>
                <w:b/>
                <w:highlight w:val="white"/>
              </w:rPr>
            </w:pPr>
          </w:p>
        </w:tc>
        <w:tc>
          <w:tcPr>
            <w:tcW w:w="1984" w:type="dxa"/>
            <w:gridSpan w:val="4"/>
            <w:tcBorders>
              <w:top w:val="single" w:sz="4" w:space="0" w:color="000000"/>
              <w:left w:val="single" w:sz="4" w:space="0" w:color="000000"/>
              <w:bottom w:val="single" w:sz="4" w:space="0" w:color="000000"/>
              <w:right w:val="single" w:sz="4" w:space="0" w:color="000000"/>
            </w:tcBorders>
          </w:tcPr>
          <w:p w:rsidR="0020032B" w:rsidRDefault="0020032B">
            <w:pPr>
              <w:spacing w:after="0" w:line="240" w:lineRule="auto"/>
              <w:rPr>
                <w:rFonts w:ascii="Arial" w:eastAsia="Arial" w:hAnsi="Arial" w:cs="Arial"/>
                <w:b/>
                <w:highlight w:val="white"/>
              </w:rPr>
            </w:pPr>
          </w:p>
        </w:tc>
        <w:tc>
          <w:tcPr>
            <w:tcW w:w="2191" w:type="dxa"/>
            <w:gridSpan w:val="6"/>
            <w:tcBorders>
              <w:top w:val="single" w:sz="4" w:space="0" w:color="000000"/>
              <w:left w:val="single" w:sz="4" w:space="0" w:color="000000"/>
              <w:right w:val="single" w:sz="18" w:space="0" w:color="000000"/>
            </w:tcBorders>
          </w:tcPr>
          <w:p w:rsidR="0020032B" w:rsidRDefault="0020032B">
            <w:pPr>
              <w:spacing w:after="0" w:line="240" w:lineRule="auto"/>
              <w:rPr>
                <w:rFonts w:ascii="Arial" w:eastAsia="Arial" w:hAnsi="Arial" w:cs="Arial"/>
                <w:b/>
                <w:highlight w:val="white"/>
              </w:rPr>
            </w:pPr>
          </w:p>
        </w:tc>
      </w:tr>
      <w:tr w:rsidR="0020032B">
        <w:trPr>
          <w:trHeight w:val="336"/>
        </w:trPr>
        <w:tc>
          <w:tcPr>
            <w:tcW w:w="5605" w:type="dxa"/>
            <w:gridSpan w:val="8"/>
            <w:tcBorders>
              <w:top w:val="single" w:sz="4" w:space="0" w:color="000000"/>
              <w:left w:val="single" w:sz="18" w:space="0" w:color="000000"/>
              <w:right w:val="single" w:sz="4" w:space="0" w:color="000000"/>
            </w:tcBorders>
          </w:tcPr>
          <w:p w:rsidR="0020032B" w:rsidRDefault="0020032B">
            <w:pPr>
              <w:spacing w:after="0" w:line="240" w:lineRule="auto"/>
              <w:rPr>
                <w:rFonts w:ascii="Arial" w:eastAsia="Arial" w:hAnsi="Arial" w:cs="Arial"/>
                <w:b/>
                <w:highlight w:val="white"/>
              </w:rPr>
            </w:pPr>
          </w:p>
        </w:tc>
        <w:tc>
          <w:tcPr>
            <w:tcW w:w="1984" w:type="dxa"/>
            <w:gridSpan w:val="4"/>
            <w:tcBorders>
              <w:top w:val="single" w:sz="4" w:space="0" w:color="000000"/>
              <w:left w:val="single" w:sz="4" w:space="0" w:color="000000"/>
              <w:right w:val="single" w:sz="4" w:space="0" w:color="000000"/>
            </w:tcBorders>
          </w:tcPr>
          <w:p w:rsidR="0020032B" w:rsidRDefault="0020032B">
            <w:pPr>
              <w:spacing w:after="0" w:line="240" w:lineRule="auto"/>
              <w:rPr>
                <w:rFonts w:ascii="Arial" w:eastAsia="Arial" w:hAnsi="Arial" w:cs="Arial"/>
                <w:b/>
                <w:highlight w:val="white"/>
              </w:rPr>
            </w:pPr>
          </w:p>
        </w:tc>
        <w:tc>
          <w:tcPr>
            <w:tcW w:w="2191" w:type="dxa"/>
            <w:gridSpan w:val="6"/>
            <w:tcBorders>
              <w:top w:val="single" w:sz="4" w:space="0" w:color="000000"/>
              <w:left w:val="single" w:sz="4" w:space="0" w:color="000000"/>
              <w:right w:val="single" w:sz="18" w:space="0" w:color="000000"/>
            </w:tcBorders>
          </w:tcPr>
          <w:p w:rsidR="0020032B" w:rsidRDefault="0020032B">
            <w:pPr>
              <w:spacing w:after="0" w:line="240" w:lineRule="auto"/>
              <w:rPr>
                <w:rFonts w:ascii="Arial" w:eastAsia="Arial" w:hAnsi="Arial" w:cs="Arial"/>
                <w:b/>
                <w:highlight w:val="white"/>
              </w:rPr>
            </w:pPr>
          </w:p>
        </w:tc>
      </w:tr>
      <w:tr w:rsidR="0020032B">
        <w:trPr>
          <w:trHeight w:val="336"/>
        </w:trPr>
        <w:tc>
          <w:tcPr>
            <w:tcW w:w="5605" w:type="dxa"/>
            <w:gridSpan w:val="8"/>
            <w:tcBorders>
              <w:top w:val="single" w:sz="4" w:space="0" w:color="000000"/>
              <w:left w:val="single" w:sz="18" w:space="0" w:color="000000"/>
              <w:right w:val="single" w:sz="4" w:space="0" w:color="000000"/>
            </w:tcBorders>
          </w:tcPr>
          <w:p w:rsidR="0020032B" w:rsidRDefault="0020032B">
            <w:pPr>
              <w:spacing w:after="0" w:line="240" w:lineRule="auto"/>
              <w:rPr>
                <w:rFonts w:ascii="Arial" w:eastAsia="Arial" w:hAnsi="Arial" w:cs="Arial"/>
                <w:b/>
                <w:highlight w:val="white"/>
              </w:rPr>
            </w:pPr>
          </w:p>
        </w:tc>
        <w:tc>
          <w:tcPr>
            <w:tcW w:w="1984" w:type="dxa"/>
            <w:gridSpan w:val="4"/>
            <w:tcBorders>
              <w:top w:val="single" w:sz="4" w:space="0" w:color="000000"/>
              <w:left w:val="single" w:sz="4" w:space="0" w:color="000000"/>
              <w:right w:val="single" w:sz="4" w:space="0" w:color="000000"/>
            </w:tcBorders>
          </w:tcPr>
          <w:p w:rsidR="0020032B" w:rsidRDefault="0020032B">
            <w:pPr>
              <w:spacing w:after="0" w:line="240" w:lineRule="auto"/>
              <w:rPr>
                <w:rFonts w:ascii="Arial" w:eastAsia="Arial" w:hAnsi="Arial" w:cs="Arial"/>
                <w:b/>
                <w:highlight w:val="white"/>
              </w:rPr>
            </w:pPr>
          </w:p>
        </w:tc>
        <w:tc>
          <w:tcPr>
            <w:tcW w:w="2191" w:type="dxa"/>
            <w:gridSpan w:val="6"/>
            <w:tcBorders>
              <w:top w:val="single" w:sz="4" w:space="0" w:color="000000"/>
              <w:left w:val="single" w:sz="4" w:space="0" w:color="000000"/>
              <w:right w:val="single" w:sz="18" w:space="0" w:color="000000"/>
            </w:tcBorders>
          </w:tcPr>
          <w:p w:rsidR="0020032B" w:rsidRDefault="0020032B">
            <w:pPr>
              <w:spacing w:after="0" w:line="240" w:lineRule="auto"/>
              <w:rPr>
                <w:rFonts w:ascii="Arial" w:eastAsia="Arial" w:hAnsi="Arial" w:cs="Arial"/>
                <w:b/>
                <w:highlight w:val="white"/>
              </w:rPr>
            </w:pPr>
          </w:p>
        </w:tc>
      </w:tr>
      <w:tr w:rsidR="0020032B">
        <w:trPr>
          <w:trHeight w:val="702"/>
        </w:trPr>
        <w:tc>
          <w:tcPr>
            <w:tcW w:w="7030" w:type="dxa"/>
            <w:gridSpan w:val="11"/>
            <w:tcBorders>
              <w:top w:val="single" w:sz="18" w:space="0" w:color="000000"/>
              <w:left w:val="single" w:sz="18" w:space="0" w:color="000000"/>
              <w:righ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 xml:space="preserve">State overall risk level assigned to the task </w:t>
            </w:r>
            <w:r>
              <w:rPr>
                <w:rFonts w:ascii="Arial" w:eastAsia="Arial" w:hAnsi="Arial" w:cs="Arial"/>
                <w:b/>
                <w:highlight w:val="white"/>
              </w:rPr>
              <w:t>AFTER</w:t>
            </w:r>
            <w:r>
              <w:rPr>
                <w:rFonts w:ascii="Arial" w:eastAsia="Arial" w:hAnsi="Arial" w:cs="Arial"/>
                <w:highlight w:val="white"/>
              </w:rPr>
              <w:t xml:space="preserve"> implementation of control and action plan measures taken as a result of this risk assessment</w:t>
            </w:r>
          </w:p>
        </w:tc>
        <w:tc>
          <w:tcPr>
            <w:tcW w:w="912" w:type="dxa"/>
            <w:gridSpan w:val="2"/>
            <w:tcBorders>
              <w:top w:val="single" w:sz="18" w:space="0" w:color="000000"/>
              <w:left w:val="single" w:sz="4" w:space="0" w:color="000000"/>
            </w:tcBorders>
            <w:shd w:val="clear" w:color="auto" w:fill="FF0000"/>
            <w:vAlign w:val="center"/>
          </w:tcPr>
          <w:p w:rsidR="0020032B" w:rsidRDefault="00B66FA0">
            <w:pPr>
              <w:spacing w:after="0" w:line="240" w:lineRule="auto"/>
              <w:jc w:val="center"/>
              <w:rPr>
                <w:rFonts w:ascii="Arial" w:eastAsia="Arial" w:hAnsi="Arial" w:cs="Arial"/>
                <w:b/>
                <w:sz w:val="24"/>
                <w:szCs w:val="24"/>
                <w:highlight w:val="white"/>
              </w:rPr>
            </w:pPr>
            <w:r>
              <w:rPr>
                <w:rFonts w:ascii="Arial" w:eastAsia="Arial" w:hAnsi="Arial" w:cs="Arial"/>
                <w:b/>
                <w:sz w:val="24"/>
                <w:szCs w:val="24"/>
                <w:highlight w:val="white"/>
              </w:rPr>
              <w:t>High</w:t>
            </w:r>
            <w:r>
              <w:rPr>
                <w:rFonts w:ascii="MS Gothic" w:eastAsia="MS Gothic" w:hAnsi="MS Gothic" w:cs="MS Gothic"/>
                <w:b/>
                <w:sz w:val="24"/>
                <w:szCs w:val="24"/>
                <w:highlight w:val="white"/>
              </w:rPr>
              <w:t>☐</w:t>
            </w:r>
          </w:p>
        </w:tc>
        <w:tc>
          <w:tcPr>
            <w:tcW w:w="912" w:type="dxa"/>
            <w:gridSpan w:val="3"/>
            <w:tcBorders>
              <w:top w:val="single" w:sz="18" w:space="0" w:color="000000"/>
            </w:tcBorders>
            <w:shd w:val="clear" w:color="auto" w:fill="FFC000"/>
            <w:vAlign w:val="center"/>
          </w:tcPr>
          <w:p w:rsidR="0020032B" w:rsidRDefault="00B66FA0">
            <w:pPr>
              <w:spacing w:after="0" w:line="240" w:lineRule="auto"/>
              <w:jc w:val="center"/>
              <w:rPr>
                <w:rFonts w:ascii="Arial" w:eastAsia="Arial" w:hAnsi="Arial" w:cs="Arial"/>
                <w:b/>
                <w:sz w:val="24"/>
                <w:szCs w:val="24"/>
                <w:highlight w:val="white"/>
              </w:rPr>
            </w:pPr>
            <w:r>
              <w:rPr>
                <w:rFonts w:ascii="Arial" w:eastAsia="Arial" w:hAnsi="Arial" w:cs="Arial"/>
                <w:b/>
                <w:sz w:val="24"/>
                <w:szCs w:val="24"/>
                <w:highlight w:val="white"/>
              </w:rPr>
              <w:t>Med</w:t>
            </w:r>
            <w:r>
              <w:rPr>
                <w:rFonts w:ascii="MS Gothic" w:eastAsia="MS Gothic" w:hAnsi="MS Gothic" w:cs="MS Gothic"/>
                <w:b/>
                <w:sz w:val="24"/>
                <w:szCs w:val="24"/>
                <w:highlight w:val="white"/>
              </w:rPr>
              <w:t>☒</w:t>
            </w:r>
          </w:p>
        </w:tc>
        <w:tc>
          <w:tcPr>
            <w:tcW w:w="926" w:type="dxa"/>
            <w:gridSpan w:val="2"/>
            <w:tcBorders>
              <w:top w:val="single" w:sz="18" w:space="0" w:color="000000"/>
              <w:right w:val="single" w:sz="18" w:space="0" w:color="000000"/>
            </w:tcBorders>
            <w:shd w:val="clear" w:color="auto" w:fill="00B050"/>
            <w:vAlign w:val="center"/>
          </w:tcPr>
          <w:p w:rsidR="0020032B" w:rsidRDefault="00B66FA0">
            <w:pPr>
              <w:spacing w:after="0" w:line="240" w:lineRule="auto"/>
              <w:jc w:val="center"/>
              <w:rPr>
                <w:rFonts w:ascii="Arial" w:eastAsia="Arial" w:hAnsi="Arial" w:cs="Arial"/>
                <w:b/>
                <w:sz w:val="24"/>
                <w:szCs w:val="24"/>
                <w:highlight w:val="white"/>
              </w:rPr>
            </w:pPr>
            <w:r>
              <w:rPr>
                <w:rFonts w:ascii="Arial" w:eastAsia="Arial" w:hAnsi="Arial" w:cs="Arial"/>
                <w:b/>
                <w:sz w:val="24"/>
                <w:szCs w:val="24"/>
                <w:highlight w:val="white"/>
              </w:rPr>
              <w:t>Low</w:t>
            </w:r>
          </w:p>
          <w:p w:rsidR="0020032B" w:rsidRDefault="00B66FA0">
            <w:pPr>
              <w:spacing w:after="0" w:line="240" w:lineRule="auto"/>
              <w:jc w:val="center"/>
              <w:rPr>
                <w:rFonts w:ascii="Arial" w:eastAsia="Arial" w:hAnsi="Arial" w:cs="Arial"/>
                <w:b/>
                <w:sz w:val="24"/>
                <w:szCs w:val="24"/>
                <w:highlight w:val="white"/>
              </w:rPr>
            </w:pPr>
            <w:r>
              <w:rPr>
                <w:rFonts w:ascii="MS Gothic" w:eastAsia="MS Gothic" w:hAnsi="MS Gothic" w:cs="MS Gothic"/>
                <w:b/>
                <w:sz w:val="24"/>
                <w:szCs w:val="24"/>
                <w:highlight w:val="white"/>
              </w:rPr>
              <w:t>☐</w:t>
            </w:r>
          </w:p>
        </w:tc>
      </w:tr>
      <w:tr w:rsidR="0020032B">
        <w:trPr>
          <w:trHeight w:val="430"/>
        </w:trPr>
        <w:tc>
          <w:tcPr>
            <w:tcW w:w="7030" w:type="dxa"/>
            <w:gridSpan w:val="11"/>
            <w:tcBorders>
              <w:left w:val="single" w:sz="18" w:space="0" w:color="000000"/>
              <w:bottom w:val="single" w:sz="4" w:space="0" w:color="000000"/>
              <w:righ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 xml:space="preserve">Is such a risk level deemed </w:t>
            </w:r>
            <w:proofErr w:type="gramStart"/>
            <w:r>
              <w:rPr>
                <w:rFonts w:ascii="Arial" w:eastAsia="Arial" w:hAnsi="Arial" w:cs="Arial"/>
                <w:highlight w:val="white"/>
              </w:rPr>
              <w:t>to be as</w:t>
            </w:r>
            <w:proofErr w:type="gramEnd"/>
            <w:r>
              <w:rPr>
                <w:rFonts w:ascii="Arial" w:eastAsia="Arial" w:hAnsi="Arial" w:cs="Arial"/>
                <w:highlight w:val="white"/>
              </w:rPr>
              <w:t xml:space="preserve"> low as reasonably practicable?</w:t>
            </w:r>
          </w:p>
        </w:tc>
        <w:tc>
          <w:tcPr>
            <w:tcW w:w="1372" w:type="dxa"/>
            <w:gridSpan w:val="3"/>
            <w:tcBorders>
              <w:left w:val="single" w:sz="4" w:space="0" w:color="000000"/>
              <w:bottom w:val="single" w:sz="4" w:space="0" w:color="000000"/>
            </w:tcBorders>
            <w:shd w:val="clear" w:color="auto" w:fill="00B050"/>
            <w:vAlign w:val="center"/>
          </w:tcPr>
          <w:p w:rsidR="0020032B" w:rsidRDefault="00B66FA0">
            <w:pPr>
              <w:spacing w:after="0" w:line="240" w:lineRule="auto"/>
              <w:jc w:val="center"/>
              <w:rPr>
                <w:rFonts w:ascii="Arial" w:eastAsia="Arial" w:hAnsi="Arial" w:cs="Arial"/>
                <w:b/>
                <w:sz w:val="24"/>
                <w:szCs w:val="24"/>
                <w:highlight w:val="white"/>
              </w:rPr>
            </w:pPr>
            <w:r>
              <w:rPr>
                <w:rFonts w:ascii="Arial" w:eastAsia="Arial" w:hAnsi="Arial" w:cs="Arial"/>
                <w:b/>
                <w:sz w:val="24"/>
                <w:szCs w:val="24"/>
                <w:highlight w:val="white"/>
              </w:rPr>
              <w:t xml:space="preserve">Yes </w:t>
            </w:r>
            <w:r>
              <w:rPr>
                <w:rFonts w:ascii="MS Gothic" w:eastAsia="MS Gothic" w:hAnsi="MS Gothic" w:cs="MS Gothic"/>
                <w:b/>
                <w:sz w:val="24"/>
                <w:szCs w:val="24"/>
                <w:highlight w:val="white"/>
              </w:rPr>
              <w:t>☒</w:t>
            </w:r>
          </w:p>
        </w:tc>
        <w:tc>
          <w:tcPr>
            <w:tcW w:w="1378" w:type="dxa"/>
            <w:gridSpan w:val="4"/>
            <w:tcBorders>
              <w:bottom w:val="single" w:sz="4" w:space="0" w:color="000000"/>
              <w:right w:val="single" w:sz="18" w:space="0" w:color="000000"/>
            </w:tcBorders>
            <w:shd w:val="clear" w:color="auto" w:fill="FF0000"/>
            <w:vAlign w:val="center"/>
          </w:tcPr>
          <w:p w:rsidR="0020032B" w:rsidRDefault="00B66FA0">
            <w:pPr>
              <w:spacing w:after="0" w:line="240" w:lineRule="auto"/>
              <w:jc w:val="center"/>
              <w:rPr>
                <w:rFonts w:ascii="Arial" w:eastAsia="Arial" w:hAnsi="Arial" w:cs="Arial"/>
                <w:b/>
                <w:strike/>
                <w:sz w:val="24"/>
                <w:szCs w:val="24"/>
                <w:highlight w:val="white"/>
              </w:rPr>
            </w:pPr>
            <w:r>
              <w:rPr>
                <w:rFonts w:ascii="Arial" w:eastAsia="Arial" w:hAnsi="Arial" w:cs="Arial"/>
                <w:b/>
                <w:sz w:val="24"/>
                <w:szCs w:val="24"/>
                <w:highlight w:val="white"/>
              </w:rPr>
              <w:t xml:space="preserve">No </w:t>
            </w:r>
            <w:r>
              <w:rPr>
                <w:rFonts w:ascii="MS Gothic" w:eastAsia="MS Gothic" w:hAnsi="MS Gothic" w:cs="MS Gothic"/>
                <w:b/>
                <w:sz w:val="24"/>
                <w:szCs w:val="24"/>
                <w:highlight w:val="white"/>
              </w:rPr>
              <w:t>☐</w:t>
            </w:r>
          </w:p>
        </w:tc>
      </w:tr>
      <w:tr w:rsidR="0020032B">
        <w:trPr>
          <w:trHeight w:val="430"/>
        </w:trPr>
        <w:tc>
          <w:tcPr>
            <w:tcW w:w="7030" w:type="dxa"/>
            <w:gridSpan w:val="11"/>
            <w:tcBorders>
              <w:top w:val="single" w:sz="4" w:space="0" w:color="000000"/>
              <w:left w:val="single" w:sz="18" w:space="0" w:color="000000"/>
              <w:bottom w:val="single" w:sz="4" w:space="0" w:color="000000"/>
              <w:righ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Is activity still acceptable with this level of risk?</w:t>
            </w:r>
          </w:p>
        </w:tc>
        <w:tc>
          <w:tcPr>
            <w:tcW w:w="1372" w:type="dxa"/>
            <w:gridSpan w:val="3"/>
            <w:tcBorders>
              <w:top w:val="single" w:sz="4" w:space="0" w:color="000000"/>
              <w:left w:val="single" w:sz="4" w:space="0" w:color="000000"/>
              <w:bottom w:val="single" w:sz="4" w:space="0" w:color="000000"/>
            </w:tcBorders>
            <w:shd w:val="clear" w:color="auto" w:fill="00B050"/>
            <w:vAlign w:val="center"/>
          </w:tcPr>
          <w:p w:rsidR="0020032B" w:rsidRDefault="00B66FA0">
            <w:pPr>
              <w:spacing w:after="0" w:line="240" w:lineRule="auto"/>
              <w:jc w:val="center"/>
              <w:rPr>
                <w:rFonts w:ascii="Arial" w:eastAsia="Arial" w:hAnsi="Arial" w:cs="Arial"/>
                <w:b/>
                <w:sz w:val="24"/>
                <w:szCs w:val="24"/>
                <w:highlight w:val="white"/>
              </w:rPr>
            </w:pPr>
            <w:r>
              <w:rPr>
                <w:rFonts w:ascii="Arial" w:eastAsia="Arial" w:hAnsi="Arial" w:cs="Arial"/>
                <w:b/>
                <w:sz w:val="24"/>
                <w:szCs w:val="24"/>
                <w:highlight w:val="white"/>
              </w:rPr>
              <w:t xml:space="preserve">Yes </w:t>
            </w:r>
            <w:r>
              <w:rPr>
                <w:rFonts w:ascii="MS Gothic" w:eastAsia="MS Gothic" w:hAnsi="MS Gothic" w:cs="MS Gothic"/>
                <w:b/>
                <w:sz w:val="24"/>
                <w:szCs w:val="24"/>
                <w:highlight w:val="white"/>
              </w:rPr>
              <w:t>☒</w:t>
            </w:r>
          </w:p>
        </w:tc>
        <w:tc>
          <w:tcPr>
            <w:tcW w:w="1378" w:type="dxa"/>
            <w:gridSpan w:val="4"/>
            <w:tcBorders>
              <w:top w:val="single" w:sz="4" w:space="0" w:color="000000"/>
              <w:bottom w:val="single" w:sz="4" w:space="0" w:color="000000"/>
              <w:right w:val="single" w:sz="18" w:space="0" w:color="000000"/>
            </w:tcBorders>
            <w:shd w:val="clear" w:color="auto" w:fill="FF0000"/>
            <w:vAlign w:val="center"/>
          </w:tcPr>
          <w:p w:rsidR="0020032B" w:rsidRDefault="00B66FA0">
            <w:pPr>
              <w:spacing w:after="0" w:line="240" w:lineRule="auto"/>
              <w:jc w:val="center"/>
              <w:rPr>
                <w:rFonts w:ascii="Arial" w:eastAsia="Arial" w:hAnsi="Arial" w:cs="Arial"/>
                <w:b/>
                <w:sz w:val="24"/>
                <w:szCs w:val="24"/>
                <w:highlight w:val="white"/>
              </w:rPr>
            </w:pPr>
            <w:r>
              <w:rPr>
                <w:rFonts w:ascii="Arial" w:eastAsia="Arial" w:hAnsi="Arial" w:cs="Arial"/>
                <w:b/>
                <w:sz w:val="24"/>
                <w:szCs w:val="24"/>
                <w:highlight w:val="white"/>
              </w:rPr>
              <w:t xml:space="preserve">No </w:t>
            </w:r>
            <w:r>
              <w:rPr>
                <w:rFonts w:ascii="MS Gothic" w:eastAsia="MS Gothic" w:hAnsi="MS Gothic" w:cs="MS Gothic"/>
                <w:b/>
                <w:sz w:val="24"/>
                <w:szCs w:val="24"/>
                <w:highlight w:val="white"/>
              </w:rPr>
              <w:t>☐</w:t>
            </w:r>
          </w:p>
        </w:tc>
      </w:tr>
      <w:tr w:rsidR="0020032B">
        <w:trPr>
          <w:trHeight w:val="430"/>
        </w:trPr>
        <w:tc>
          <w:tcPr>
            <w:tcW w:w="7030" w:type="dxa"/>
            <w:gridSpan w:val="11"/>
            <w:tcBorders>
              <w:top w:val="single" w:sz="4" w:space="0" w:color="000000"/>
              <w:left w:val="single" w:sz="18" w:space="0" w:color="000000"/>
              <w:bottom w:val="single" w:sz="18" w:space="0" w:color="000000"/>
              <w:right w:val="single" w:sz="4" w:space="0" w:color="000000"/>
            </w:tcBorders>
            <w:vAlign w:val="center"/>
          </w:tcPr>
          <w:p w:rsidR="0020032B" w:rsidRDefault="00B66FA0">
            <w:pPr>
              <w:spacing w:after="0" w:line="240" w:lineRule="auto"/>
              <w:rPr>
                <w:rFonts w:ascii="Arial" w:eastAsia="Arial" w:hAnsi="Arial" w:cs="Arial"/>
                <w:highlight w:val="white"/>
              </w:rPr>
            </w:pPr>
            <w:r>
              <w:rPr>
                <w:rFonts w:ascii="Arial" w:eastAsia="Arial" w:hAnsi="Arial" w:cs="Arial"/>
                <w:highlight w:val="white"/>
              </w:rPr>
              <w:t>If no, has this escalated to the senior leadership team?</w:t>
            </w:r>
          </w:p>
        </w:tc>
        <w:tc>
          <w:tcPr>
            <w:tcW w:w="1372" w:type="dxa"/>
            <w:gridSpan w:val="3"/>
            <w:tcBorders>
              <w:top w:val="single" w:sz="4" w:space="0" w:color="000000"/>
              <w:left w:val="single" w:sz="4" w:space="0" w:color="000000"/>
              <w:bottom w:val="single" w:sz="18" w:space="0" w:color="000000"/>
            </w:tcBorders>
            <w:shd w:val="clear" w:color="auto" w:fill="00B050"/>
            <w:vAlign w:val="center"/>
          </w:tcPr>
          <w:p w:rsidR="0020032B" w:rsidRDefault="00B66FA0">
            <w:pPr>
              <w:spacing w:after="0" w:line="240" w:lineRule="auto"/>
              <w:jc w:val="center"/>
              <w:rPr>
                <w:rFonts w:ascii="Arial" w:eastAsia="Arial" w:hAnsi="Arial" w:cs="Arial"/>
                <w:b/>
                <w:sz w:val="24"/>
                <w:szCs w:val="24"/>
                <w:highlight w:val="white"/>
              </w:rPr>
            </w:pPr>
            <w:r>
              <w:rPr>
                <w:rFonts w:ascii="Arial" w:eastAsia="Arial" w:hAnsi="Arial" w:cs="Arial"/>
                <w:b/>
                <w:sz w:val="24"/>
                <w:szCs w:val="24"/>
                <w:highlight w:val="white"/>
              </w:rPr>
              <w:t xml:space="preserve">Yes </w:t>
            </w:r>
            <w:r>
              <w:rPr>
                <w:rFonts w:ascii="MS Gothic" w:eastAsia="MS Gothic" w:hAnsi="MS Gothic" w:cs="MS Gothic"/>
                <w:b/>
                <w:sz w:val="24"/>
                <w:szCs w:val="24"/>
                <w:highlight w:val="white"/>
              </w:rPr>
              <w:t>☐</w:t>
            </w:r>
          </w:p>
        </w:tc>
        <w:tc>
          <w:tcPr>
            <w:tcW w:w="1378" w:type="dxa"/>
            <w:gridSpan w:val="4"/>
            <w:tcBorders>
              <w:top w:val="single" w:sz="4" w:space="0" w:color="000000"/>
              <w:bottom w:val="single" w:sz="18" w:space="0" w:color="000000"/>
              <w:right w:val="single" w:sz="18" w:space="0" w:color="000000"/>
            </w:tcBorders>
            <w:shd w:val="clear" w:color="auto" w:fill="FF0000"/>
            <w:vAlign w:val="center"/>
          </w:tcPr>
          <w:p w:rsidR="0020032B" w:rsidRDefault="00B66FA0">
            <w:pPr>
              <w:spacing w:after="0" w:line="240" w:lineRule="auto"/>
              <w:jc w:val="center"/>
              <w:rPr>
                <w:rFonts w:ascii="Arial" w:eastAsia="Arial" w:hAnsi="Arial" w:cs="Arial"/>
                <w:b/>
                <w:sz w:val="24"/>
                <w:szCs w:val="24"/>
                <w:highlight w:val="white"/>
              </w:rPr>
            </w:pPr>
            <w:r>
              <w:rPr>
                <w:rFonts w:ascii="Arial" w:eastAsia="Arial" w:hAnsi="Arial" w:cs="Arial"/>
                <w:b/>
                <w:sz w:val="24"/>
                <w:szCs w:val="24"/>
                <w:highlight w:val="white"/>
              </w:rPr>
              <w:t xml:space="preserve">No </w:t>
            </w:r>
            <w:r>
              <w:rPr>
                <w:rFonts w:ascii="MS Gothic" w:eastAsia="MS Gothic" w:hAnsi="MS Gothic" w:cs="MS Gothic"/>
                <w:b/>
                <w:sz w:val="24"/>
                <w:szCs w:val="24"/>
                <w:highlight w:val="white"/>
              </w:rPr>
              <w:t>☐</w:t>
            </w:r>
          </w:p>
        </w:tc>
      </w:tr>
      <w:tr w:rsidR="0020032B">
        <w:trPr>
          <w:trHeight w:val="785"/>
        </w:trPr>
        <w:tc>
          <w:tcPr>
            <w:tcW w:w="1637" w:type="dxa"/>
            <w:gridSpan w:val="2"/>
            <w:tcBorders>
              <w:top w:val="single" w:sz="18" w:space="0" w:color="000000"/>
              <w:left w:val="single" w:sz="18" w:space="0" w:color="000000"/>
            </w:tcBorders>
            <w:shd w:val="clear" w:color="auto" w:fill="92CDDC"/>
            <w:vAlign w:val="center"/>
          </w:tcPr>
          <w:p w:rsidR="0020032B" w:rsidRDefault="00B66FA0">
            <w:pPr>
              <w:spacing w:after="0" w:line="240" w:lineRule="auto"/>
              <w:rPr>
                <w:rFonts w:ascii="Arial" w:eastAsia="Arial" w:hAnsi="Arial" w:cs="Arial"/>
                <w:b/>
                <w:highlight w:val="white"/>
              </w:rPr>
            </w:pPr>
            <w:r>
              <w:rPr>
                <w:rFonts w:ascii="Arial" w:eastAsia="Arial" w:hAnsi="Arial" w:cs="Arial"/>
                <w:b/>
                <w:highlight w:val="white"/>
              </w:rPr>
              <w:t>Assessor(s):</w:t>
            </w:r>
          </w:p>
          <w:p w:rsidR="0020032B" w:rsidRDefault="0020032B">
            <w:pPr>
              <w:spacing w:after="0" w:line="240" w:lineRule="auto"/>
              <w:rPr>
                <w:rFonts w:ascii="Arial" w:eastAsia="Arial" w:hAnsi="Arial" w:cs="Arial"/>
                <w:b/>
                <w:highlight w:val="white"/>
              </w:rPr>
            </w:pPr>
          </w:p>
          <w:p w:rsidR="0020032B" w:rsidRDefault="00B66FA0">
            <w:pPr>
              <w:spacing w:after="0" w:line="240" w:lineRule="auto"/>
              <w:rPr>
                <w:rFonts w:ascii="Arial" w:eastAsia="Arial" w:hAnsi="Arial" w:cs="Arial"/>
                <w:b/>
                <w:highlight w:val="white"/>
              </w:rPr>
            </w:pPr>
            <w:r>
              <w:rPr>
                <w:rFonts w:ascii="Arial" w:eastAsia="Arial" w:hAnsi="Arial" w:cs="Arial"/>
                <w:b/>
                <w:highlight w:val="white"/>
              </w:rPr>
              <w:t>Position(s):</w:t>
            </w:r>
          </w:p>
          <w:p w:rsidR="0020032B" w:rsidRDefault="0020032B">
            <w:pPr>
              <w:spacing w:after="0" w:line="240" w:lineRule="auto"/>
              <w:rPr>
                <w:rFonts w:ascii="Arial" w:eastAsia="Arial" w:hAnsi="Arial" w:cs="Arial"/>
                <w:b/>
                <w:highlight w:val="white"/>
              </w:rPr>
            </w:pPr>
          </w:p>
        </w:tc>
        <w:tc>
          <w:tcPr>
            <w:tcW w:w="2905" w:type="dxa"/>
            <w:gridSpan w:val="4"/>
            <w:tcBorders>
              <w:top w:val="single" w:sz="18" w:space="0" w:color="000000"/>
            </w:tcBorders>
            <w:shd w:val="clear" w:color="auto" w:fill="92CDDC"/>
          </w:tcPr>
          <w:p w:rsidR="0020032B" w:rsidRDefault="0020032B">
            <w:pPr>
              <w:spacing w:after="0" w:line="240" w:lineRule="auto"/>
              <w:rPr>
                <w:rFonts w:ascii="Arial" w:eastAsia="Arial" w:hAnsi="Arial" w:cs="Arial"/>
                <w:b/>
                <w:highlight w:val="white"/>
              </w:rPr>
            </w:pPr>
          </w:p>
          <w:p w:rsidR="0020032B" w:rsidRDefault="0020032B">
            <w:pPr>
              <w:spacing w:after="0" w:line="240" w:lineRule="auto"/>
              <w:rPr>
                <w:rFonts w:ascii="Arial" w:eastAsia="Arial" w:hAnsi="Arial" w:cs="Arial"/>
                <w:b/>
                <w:sz w:val="16"/>
                <w:szCs w:val="16"/>
                <w:highlight w:val="white"/>
              </w:rPr>
            </w:pPr>
          </w:p>
        </w:tc>
        <w:tc>
          <w:tcPr>
            <w:tcW w:w="1899" w:type="dxa"/>
            <w:gridSpan w:val="4"/>
            <w:tcBorders>
              <w:top w:val="single" w:sz="18" w:space="0" w:color="000000"/>
            </w:tcBorders>
            <w:shd w:val="clear" w:color="auto" w:fill="92CDDC"/>
            <w:vAlign w:val="center"/>
          </w:tcPr>
          <w:p w:rsidR="0020032B" w:rsidRDefault="00B66FA0">
            <w:pPr>
              <w:spacing w:after="0" w:line="240" w:lineRule="auto"/>
              <w:rPr>
                <w:rFonts w:ascii="Arial" w:eastAsia="Arial" w:hAnsi="Arial" w:cs="Arial"/>
                <w:b/>
                <w:highlight w:val="white"/>
              </w:rPr>
            </w:pPr>
            <w:r>
              <w:rPr>
                <w:rFonts w:ascii="Arial" w:eastAsia="Arial" w:hAnsi="Arial" w:cs="Arial"/>
                <w:b/>
                <w:highlight w:val="white"/>
              </w:rPr>
              <w:t>Signature(s):</w:t>
            </w:r>
          </w:p>
        </w:tc>
        <w:tc>
          <w:tcPr>
            <w:tcW w:w="3339" w:type="dxa"/>
            <w:gridSpan w:val="8"/>
            <w:tcBorders>
              <w:top w:val="single" w:sz="18" w:space="0" w:color="000000"/>
              <w:right w:val="single" w:sz="18" w:space="0" w:color="000000"/>
            </w:tcBorders>
            <w:shd w:val="clear" w:color="auto" w:fill="92CDDC"/>
            <w:vAlign w:val="center"/>
          </w:tcPr>
          <w:p w:rsidR="0020032B" w:rsidRDefault="0020032B">
            <w:pPr>
              <w:spacing w:after="0" w:line="240" w:lineRule="auto"/>
              <w:rPr>
                <w:rFonts w:ascii="Arial" w:eastAsia="Arial" w:hAnsi="Arial" w:cs="Arial"/>
                <w:highlight w:val="white"/>
              </w:rPr>
            </w:pPr>
          </w:p>
        </w:tc>
      </w:tr>
      <w:tr w:rsidR="0020032B">
        <w:trPr>
          <w:trHeight w:val="399"/>
        </w:trPr>
        <w:tc>
          <w:tcPr>
            <w:tcW w:w="1637" w:type="dxa"/>
            <w:gridSpan w:val="2"/>
            <w:tcBorders>
              <w:left w:val="single" w:sz="18" w:space="0" w:color="000000"/>
            </w:tcBorders>
            <w:shd w:val="clear" w:color="auto" w:fill="92CDDC"/>
            <w:vAlign w:val="center"/>
          </w:tcPr>
          <w:p w:rsidR="0020032B" w:rsidRDefault="00B66FA0">
            <w:pPr>
              <w:spacing w:after="0" w:line="240" w:lineRule="auto"/>
              <w:rPr>
                <w:rFonts w:ascii="Arial" w:eastAsia="Arial" w:hAnsi="Arial" w:cs="Arial"/>
                <w:b/>
                <w:highlight w:val="white"/>
              </w:rPr>
            </w:pPr>
            <w:r>
              <w:rPr>
                <w:rFonts w:ascii="Arial" w:eastAsia="Arial" w:hAnsi="Arial" w:cs="Arial"/>
                <w:b/>
                <w:highlight w:val="white"/>
              </w:rPr>
              <w:t>Date:</w:t>
            </w:r>
          </w:p>
        </w:tc>
        <w:tc>
          <w:tcPr>
            <w:tcW w:w="2905" w:type="dxa"/>
            <w:gridSpan w:val="4"/>
            <w:shd w:val="clear" w:color="auto" w:fill="92CDDC"/>
            <w:vAlign w:val="center"/>
          </w:tcPr>
          <w:p w:rsidR="0020032B" w:rsidRDefault="0020032B">
            <w:pPr>
              <w:spacing w:after="0" w:line="240" w:lineRule="auto"/>
              <w:jc w:val="center"/>
              <w:rPr>
                <w:rFonts w:ascii="Arial" w:eastAsia="Arial" w:hAnsi="Arial" w:cs="Arial"/>
                <w:b/>
                <w:highlight w:val="white"/>
              </w:rPr>
            </w:pPr>
          </w:p>
        </w:tc>
        <w:tc>
          <w:tcPr>
            <w:tcW w:w="1899" w:type="dxa"/>
            <w:gridSpan w:val="4"/>
            <w:shd w:val="clear" w:color="auto" w:fill="92CDDC"/>
            <w:vAlign w:val="center"/>
          </w:tcPr>
          <w:p w:rsidR="0020032B" w:rsidRDefault="00B66FA0">
            <w:pPr>
              <w:spacing w:after="0" w:line="240" w:lineRule="auto"/>
              <w:rPr>
                <w:rFonts w:ascii="Arial" w:eastAsia="Arial" w:hAnsi="Arial" w:cs="Arial"/>
                <w:b/>
                <w:highlight w:val="white"/>
              </w:rPr>
            </w:pPr>
            <w:r>
              <w:rPr>
                <w:rFonts w:ascii="Arial" w:eastAsia="Arial" w:hAnsi="Arial" w:cs="Arial"/>
                <w:b/>
                <w:highlight w:val="white"/>
              </w:rPr>
              <w:t>Review Date:</w:t>
            </w:r>
          </w:p>
        </w:tc>
        <w:tc>
          <w:tcPr>
            <w:tcW w:w="3339" w:type="dxa"/>
            <w:gridSpan w:val="8"/>
            <w:tcBorders>
              <w:right w:val="single" w:sz="18" w:space="0" w:color="000000"/>
            </w:tcBorders>
            <w:shd w:val="clear" w:color="auto" w:fill="92CDDC"/>
            <w:vAlign w:val="center"/>
          </w:tcPr>
          <w:p w:rsidR="0020032B" w:rsidRDefault="0020032B">
            <w:pPr>
              <w:spacing w:after="0" w:line="240" w:lineRule="auto"/>
              <w:jc w:val="center"/>
              <w:rPr>
                <w:rFonts w:ascii="Arial" w:eastAsia="Arial" w:hAnsi="Arial" w:cs="Arial"/>
                <w:b/>
                <w:color w:val="FF0000"/>
                <w:highlight w:val="white"/>
              </w:rPr>
            </w:pPr>
          </w:p>
        </w:tc>
      </w:tr>
      <w:tr w:rsidR="0020032B">
        <w:trPr>
          <w:trHeight w:val="561"/>
        </w:trPr>
        <w:tc>
          <w:tcPr>
            <w:tcW w:w="9780" w:type="dxa"/>
            <w:gridSpan w:val="18"/>
            <w:tcBorders>
              <w:left w:val="single" w:sz="18" w:space="0" w:color="000000"/>
              <w:bottom w:val="single" w:sz="18" w:space="0" w:color="000000"/>
              <w:right w:val="single" w:sz="18" w:space="0" w:color="000000"/>
            </w:tcBorders>
          </w:tcPr>
          <w:p w:rsidR="0020032B" w:rsidRDefault="0020032B">
            <w:pPr>
              <w:spacing w:after="0" w:line="240" w:lineRule="auto"/>
              <w:rPr>
                <w:rFonts w:ascii="Arial" w:eastAsia="Arial" w:hAnsi="Arial" w:cs="Arial"/>
                <w:b/>
                <w:highlight w:val="white"/>
              </w:rPr>
            </w:pPr>
          </w:p>
          <w:p w:rsidR="0020032B" w:rsidRDefault="00B66FA0">
            <w:pPr>
              <w:spacing w:after="0" w:line="240" w:lineRule="auto"/>
              <w:rPr>
                <w:rFonts w:ascii="Arial" w:eastAsia="Arial" w:hAnsi="Arial" w:cs="Arial"/>
                <w:b/>
                <w:color w:val="000080"/>
                <w:highlight w:val="white"/>
              </w:rPr>
            </w:pPr>
            <w:r>
              <w:rPr>
                <w:rFonts w:ascii="Arial" w:eastAsia="Arial" w:hAnsi="Arial" w:cs="Arial"/>
                <w:b/>
                <w:highlight w:val="white"/>
              </w:rPr>
              <w:t xml:space="preserve">Distribution: </w:t>
            </w:r>
          </w:p>
        </w:tc>
      </w:tr>
      <w:tr w:rsidR="0020032B">
        <w:trPr>
          <w:gridAfter w:val="1"/>
          <w:wAfter w:w="67" w:type="dxa"/>
          <w:trHeight w:val="467"/>
        </w:trPr>
        <w:tc>
          <w:tcPr>
            <w:tcW w:w="88" w:type="dxa"/>
            <w:tcBorders>
              <w:top w:val="single" w:sz="4" w:space="0" w:color="000000"/>
              <w:left w:val="single" w:sz="4" w:space="0" w:color="000000"/>
              <w:bottom w:val="single" w:sz="4" w:space="0" w:color="000000"/>
              <w:right w:val="single" w:sz="4" w:space="0" w:color="000000"/>
            </w:tcBorders>
          </w:tcPr>
          <w:p w:rsidR="0020032B" w:rsidRDefault="0020032B">
            <w:pPr>
              <w:widowControl w:val="0"/>
              <w:pBdr>
                <w:top w:val="nil"/>
                <w:left w:val="nil"/>
                <w:bottom w:val="nil"/>
                <w:right w:val="nil"/>
                <w:between w:val="nil"/>
              </w:pBdr>
              <w:spacing w:after="0"/>
              <w:rPr>
                <w:rFonts w:ascii="Arial" w:eastAsia="Arial" w:hAnsi="Arial" w:cs="Arial"/>
                <w:b/>
                <w:color w:val="000080"/>
                <w:highlight w:val="white"/>
              </w:rPr>
            </w:pPr>
          </w:p>
        </w:tc>
        <w:tc>
          <w:tcPr>
            <w:tcW w:w="2080" w:type="dxa"/>
            <w:gridSpan w:val="3"/>
            <w:tcBorders>
              <w:top w:val="single" w:sz="4" w:space="0" w:color="000000"/>
              <w:left w:val="single" w:sz="4" w:space="0" w:color="000000"/>
              <w:bottom w:val="single" w:sz="4" w:space="0" w:color="000000"/>
              <w:right w:val="single" w:sz="4" w:space="0" w:color="000000"/>
            </w:tcBorders>
            <w:shd w:val="clear" w:color="auto" w:fill="000000"/>
            <w:vAlign w:val="center"/>
          </w:tcPr>
          <w:p w:rsidR="0020032B" w:rsidRDefault="00B66FA0">
            <w:pPr>
              <w:keepNext/>
              <w:keepLines/>
              <w:pBdr>
                <w:top w:val="nil"/>
                <w:left w:val="nil"/>
                <w:bottom w:val="nil"/>
                <w:right w:val="nil"/>
                <w:between w:val="nil"/>
              </w:pBdr>
              <w:spacing w:before="120" w:after="120"/>
              <w:rPr>
                <w:i/>
                <w:color w:val="FFFFFF"/>
                <w:sz w:val="16"/>
                <w:szCs w:val="16"/>
                <w:highlight w:val="white"/>
              </w:rPr>
            </w:pPr>
            <w:r>
              <w:rPr>
                <w:i/>
                <w:color w:val="FFFFFF"/>
                <w:sz w:val="16"/>
                <w:szCs w:val="16"/>
                <w:highlight w:val="white"/>
              </w:rPr>
              <w:t>Risk rating</w:t>
            </w:r>
          </w:p>
        </w:tc>
        <w:tc>
          <w:tcPr>
            <w:tcW w:w="7545" w:type="dxa"/>
            <w:gridSpan w:val="13"/>
            <w:tcBorders>
              <w:top w:val="single" w:sz="4" w:space="0" w:color="000000"/>
              <w:left w:val="single" w:sz="4" w:space="0" w:color="000000"/>
              <w:bottom w:val="single" w:sz="4" w:space="0" w:color="000000"/>
              <w:right w:val="single" w:sz="4" w:space="0" w:color="000000"/>
            </w:tcBorders>
            <w:shd w:val="clear" w:color="auto" w:fill="000000"/>
            <w:vAlign w:val="center"/>
          </w:tcPr>
          <w:p w:rsidR="0020032B" w:rsidRDefault="00B66FA0">
            <w:pPr>
              <w:keepNext/>
              <w:keepLines/>
              <w:pBdr>
                <w:top w:val="nil"/>
                <w:left w:val="nil"/>
                <w:bottom w:val="nil"/>
                <w:right w:val="nil"/>
                <w:between w:val="nil"/>
              </w:pBdr>
              <w:spacing w:before="120" w:after="120"/>
              <w:rPr>
                <w:i/>
                <w:color w:val="FFFFFF"/>
                <w:sz w:val="16"/>
                <w:szCs w:val="16"/>
                <w:highlight w:val="white"/>
              </w:rPr>
            </w:pPr>
            <w:r>
              <w:rPr>
                <w:i/>
                <w:color w:val="FFFFFF"/>
                <w:sz w:val="16"/>
                <w:szCs w:val="16"/>
                <w:highlight w:val="white"/>
              </w:rPr>
              <w:t>Action</w:t>
            </w:r>
          </w:p>
          <w:p w:rsidR="0020032B" w:rsidRDefault="0020032B">
            <w:pPr>
              <w:rPr>
                <w:highlight w:val="white"/>
              </w:rPr>
            </w:pPr>
          </w:p>
        </w:tc>
      </w:tr>
      <w:tr w:rsidR="0020032B">
        <w:trPr>
          <w:gridAfter w:val="1"/>
          <w:wAfter w:w="67" w:type="dxa"/>
          <w:trHeight w:val="483"/>
        </w:trPr>
        <w:tc>
          <w:tcPr>
            <w:tcW w:w="88" w:type="dxa"/>
            <w:tcBorders>
              <w:top w:val="single" w:sz="4" w:space="0" w:color="000000"/>
              <w:left w:val="single" w:sz="4" w:space="0" w:color="000000"/>
              <w:bottom w:val="single" w:sz="4" w:space="0" w:color="000000"/>
              <w:right w:val="single" w:sz="4" w:space="0" w:color="000000"/>
            </w:tcBorders>
          </w:tcPr>
          <w:p w:rsidR="0020032B" w:rsidRDefault="0020032B">
            <w:pPr>
              <w:widowControl w:val="0"/>
              <w:pBdr>
                <w:top w:val="nil"/>
                <w:left w:val="nil"/>
                <w:bottom w:val="nil"/>
                <w:right w:val="nil"/>
                <w:between w:val="nil"/>
              </w:pBdr>
              <w:spacing w:after="0"/>
              <w:rPr>
                <w:highlight w:val="white"/>
              </w:rPr>
            </w:pPr>
          </w:p>
        </w:tc>
        <w:tc>
          <w:tcPr>
            <w:tcW w:w="2080" w:type="dxa"/>
            <w:gridSpan w:val="3"/>
            <w:tcBorders>
              <w:top w:val="single" w:sz="4" w:space="0" w:color="000000"/>
              <w:left w:val="single" w:sz="4" w:space="0" w:color="000000"/>
              <w:bottom w:val="single" w:sz="4" w:space="0" w:color="000000"/>
              <w:right w:val="single" w:sz="4" w:space="0" w:color="000000"/>
            </w:tcBorders>
            <w:shd w:val="clear" w:color="auto" w:fill="FF0000"/>
            <w:vAlign w:val="center"/>
          </w:tcPr>
          <w:p w:rsidR="0020032B" w:rsidRDefault="00B66FA0">
            <w:pPr>
              <w:keepNext/>
              <w:keepLines/>
              <w:pBdr>
                <w:top w:val="nil"/>
                <w:left w:val="nil"/>
                <w:bottom w:val="nil"/>
                <w:right w:val="nil"/>
                <w:between w:val="nil"/>
              </w:pBdr>
              <w:spacing w:before="120" w:after="120"/>
              <w:jc w:val="center"/>
              <w:rPr>
                <w:i/>
                <w:color w:val="000000"/>
                <w:sz w:val="16"/>
                <w:szCs w:val="16"/>
                <w:highlight w:val="white"/>
              </w:rPr>
            </w:pPr>
            <w:r>
              <w:rPr>
                <w:rFonts w:ascii="Arial" w:eastAsia="Arial" w:hAnsi="Arial" w:cs="Arial"/>
                <w:b/>
                <w:color w:val="000000"/>
                <w:highlight w:val="white"/>
              </w:rPr>
              <w:t>HIGH</w:t>
            </w:r>
          </w:p>
        </w:tc>
        <w:tc>
          <w:tcPr>
            <w:tcW w:w="7545" w:type="dxa"/>
            <w:gridSpan w:val="13"/>
            <w:tcBorders>
              <w:top w:val="single" w:sz="4" w:space="0" w:color="000000"/>
              <w:left w:val="single" w:sz="4" w:space="0" w:color="000000"/>
              <w:bottom w:val="single" w:sz="4" w:space="0" w:color="000000"/>
              <w:right w:val="single" w:sz="4" w:space="0" w:color="000000"/>
            </w:tcBorders>
            <w:vAlign w:val="center"/>
          </w:tcPr>
          <w:p w:rsidR="0020032B" w:rsidRDefault="00B66FA0">
            <w:pPr>
              <w:keepNext/>
              <w:keepLines/>
              <w:pBdr>
                <w:top w:val="nil"/>
                <w:left w:val="nil"/>
                <w:bottom w:val="nil"/>
                <w:right w:val="nil"/>
                <w:between w:val="nil"/>
              </w:pBdr>
              <w:spacing w:before="40" w:after="0"/>
              <w:rPr>
                <w:rFonts w:ascii="Arial" w:eastAsia="Arial" w:hAnsi="Arial" w:cs="Arial"/>
                <w:b/>
                <w:color w:val="000000"/>
                <w:sz w:val="18"/>
                <w:szCs w:val="18"/>
                <w:highlight w:val="white"/>
              </w:rPr>
            </w:pPr>
            <w:r>
              <w:rPr>
                <w:rFonts w:ascii="Arial" w:eastAsia="Arial" w:hAnsi="Arial" w:cs="Arial"/>
                <w:b/>
                <w:color w:val="000000"/>
                <w:sz w:val="18"/>
                <w:szCs w:val="18"/>
                <w:highlight w:val="white"/>
              </w:rPr>
              <w:t>Urgently review/add controls &amp; monitor, notify H&amp;S Team (if Likely or Highly Likely – stop work, seek competent advice)</w:t>
            </w:r>
          </w:p>
          <w:p w:rsidR="0020032B" w:rsidRDefault="0020032B">
            <w:pPr>
              <w:keepNext/>
              <w:keepLines/>
              <w:pBdr>
                <w:top w:val="nil"/>
                <w:left w:val="nil"/>
                <w:bottom w:val="nil"/>
                <w:right w:val="nil"/>
                <w:between w:val="nil"/>
              </w:pBdr>
              <w:spacing w:before="120" w:after="120"/>
              <w:rPr>
                <w:i/>
                <w:color w:val="000000"/>
                <w:sz w:val="16"/>
                <w:szCs w:val="16"/>
                <w:highlight w:val="white"/>
              </w:rPr>
            </w:pPr>
          </w:p>
        </w:tc>
      </w:tr>
      <w:tr w:rsidR="0020032B">
        <w:trPr>
          <w:gridAfter w:val="1"/>
          <w:wAfter w:w="67" w:type="dxa"/>
          <w:trHeight w:val="411"/>
        </w:trPr>
        <w:tc>
          <w:tcPr>
            <w:tcW w:w="88" w:type="dxa"/>
            <w:tcBorders>
              <w:top w:val="single" w:sz="4" w:space="0" w:color="000000"/>
              <w:left w:val="single" w:sz="4" w:space="0" w:color="000000"/>
              <w:bottom w:val="single" w:sz="4" w:space="0" w:color="000000"/>
              <w:right w:val="single" w:sz="4" w:space="0" w:color="000000"/>
            </w:tcBorders>
          </w:tcPr>
          <w:p w:rsidR="0020032B" w:rsidRDefault="0020032B">
            <w:pPr>
              <w:widowControl w:val="0"/>
              <w:pBdr>
                <w:top w:val="nil"/>
                <w:left w:val="nil"/>
                <w:bottom w:val="nil"/>
                <w:right w:val="nil"/>
                <w:between w:val="nil"/>
              </w:pBdr>
              <w:spacing w:after="0"/>
              <w:rPr>
                <w:i/>
                <w:color w:val="000000"/>
                <w:sz w:val="16"/>
                <w:szCs w:val="16"/>
                <w:highlight w:val="white"/>
              </w:rPr>
            </w:pPr>
          </w:p>
        </w:tc>
        <w:tc>
          <w:tcPr>
            <w:tcW w:w="2080" w:type="dxa"/>
            <w:gridSpan w:val="3"/>
            <w:tcBorders>
              <w:top w:val="single" w:sz="4" w:space="0" w:color="000000"/>
              <w:left w:val="single" w:sz="4" w:space="0" w:color="000000"/>
              <w:bottom w:val="single" w:sz="4" w:space="0" w:color="000000"/>
              <w:right w:val="single" w:sz="4" w:space="0" w:color="000000"/>
            </w:tcBorders>
            <w:shd w:val="clear" w:color="auto" w:fill="FFC000"/>
            <w:vAlign w:val="center"/>
          </w:tcPr>
          <w:p w:rsidR="0020032B" w:rsidRDefault="00B66FA0">
            <w:pPr>
              <w:keepNext/>
              <w:keepLines/>
              <w:pBdr>
                <w:top w:val="nil"/>
                <w:left w:val="nil"/>
                <w:bottom w:val="nil"/>
                <w:right w:val="nil"/>
                <w:between w:val="nil"/>
              </w:pBdr>
              <w:spacing w:before="120" w:after="120"/>
              <w:jc w:val="center"/>
              <w:rPr>
                <w:b/>
                <w:color w:val="1E4D78"/>
                <w:sz w:val="24"/>
                <w:szCs w:val="24"/>
                <w:highlight w:val="white"/>
              </w:rPr>
            </w:pPr>
            <w:r>
              <w:rPr>
                <w:rFonts w:ascii="Arial" w:eastAsia="Arial" w:hAnsi="Arial" w:cs="Arial"/>
                <w:b/>
                <w:color w:val="000000"/>
                <w:sz w:val="20"/>
                <w:szCs w:val="20"/>
                <w:highlight w:val="white"/>
              </w:rPr>
              <w:t>MEDIUM</w:t>
            </w:r>
          </w:p>
          <w:p w:rsidR="0020032B" w:rsidRDefault="00B66FA0">
            <w:pPr>
              <w:keepNext/>
              <w:keepLines/>
              <w:pBdr>
                <w:top w:val="nil"/>
                <w:left w:val="nil"/>
                <w:bottom w:val="nil"/>
                <w:right w:val="nil"/>
                <w:between w:val="nil"/>
              </w:pBdr>
              <w:spacing w:before="120" w:after="120"/>
              <w:rPr>
                <w:i/>
                <w:color w:val="000000"/>
                <w:sz w:val="16"/>
                <w:szCs w:val="16"/>
                <w:highlight w:val="white"/>
              </w:rPr>
            </w:pPr>
            <w:r>
              <w:rPr>
                <w:i/>
                <w:color w:val="000000"/>
                <w:sz w:val="16"/>
                <w:szCs w:val="16"/>
                <w:highlight w:val="white"/>
              </w:rPr>
              <w:t xml:space="preserve">     </w:t>
            </w:r>
          </w:p>
        </w:tc>
        <w:tc>
          <w:tcPr>
            <w:tcW w:w="7545" w:type="dxa"/>
            <w:gridSpan w:val="13"/>
            <w:tcBorders>
              <w:top w:val="single" w:sz="4" w:space="0" w:color="000000"/>
              <w:left w:val="single" w:sz="4" w:space="0" w:color="000000"/>
              <w:bottom w:val="single" w:sz="4" w:space="0" w:color="000000"/>
              <w:right w:val="single" w:sz="4" w:space="0" w:color="000000"/>
            </w:tcBorders>
            <w:vAlign w:val="center"/>
          </w:tcPr>
          <w:p w:rsidR="0020032B" w:rsidRDefault="00B66FA0">
            <w:pPr>
              <w:keepNext/>
              <w:keepLines/>
              <w:pBdr>
                <w:top w:val="nil"/>
                <w:left w:val="nil"/>
                <w:bottom w:val="nil"/>
                <w:right w:val="nil"/>
                <w:between w:val="nil"/>
              </w:pBdr>
              <w:spacing w:before="120" w:after="120"/>
              <w:rPr>
                <w:rFonts w:ascii="Arial" w:eastAsia="Arial" w:hAnsi="Arial" w:cs="Arial"/>
                <w:b/>
                <w:color w:val="000000"/>
                <w:sz w:val="16"/>
                <w:szCs w:val="16"/>
                <w:highlight w:val="white"/>
              </w:rPr>
            </w:pPr>
            <w:r>
              <w:rPr>
                <w:rFonts w:ascii="Arial" w:eastAsia="Arial" w:hAnsi="Arial" w:cs="Arial"/>
                <w:b/>
                <w:color w:val="000000"/>
                <w:sz w:val="18"/>
                <w:szCs w:val="18"/>
                <w:highlight w:val="white"/>
              </w:rPr>
              <w:t>Review/add controls (as far as reasonably practicable) &amp; monitor</w:t>
            </w:r>
          </w:p>
        </w:tc>
      </w:tr>
      <w:tr w:rsidR="0020032B">
        <w:trPr>
          <w:gridAfter w:val="1"/>
          <w:wAfter w:w="67" w:type="dxa"/>
          <w:trHeight w:val="459"/>
        </w:trPr>
        <w:tc>
          <w:tcPr>
            <w:tcW w:w="88" w:type="dxa"/>
            <w:tcBorders>
              <w:top w:val="single" w:sz="4" w:space="0" w:color="000000"/>
              <w:left w:val="single" w:sz="4" w:space="0" w:color="000000"/>
              <w:bottom w:val="single" w:sz="4" w:space="0" w:color="000000"/>
              <w:right w:val="single" w:sz="4" w:space="0" w:color="000000"/>
            </w:tcBorders>
          </w:tcPr>
          <w:p w:rsidR="0020032B" w:rsidRDefault="0020032B">
            <w:pPr>
              <w:widowControl w:val="0"/>
              <w:pBdr>
                <w:top w:val="nil"/>
                <w:left w:val="nil"/>
                <w:bottom w:val="nil"/>
                <w:right w:val="nil"/>
                <w:between w:val="nil"/>
              </w:pBdr>
              <w:spacing w:after="0"/>
              <w:rPr>
                <w:rFonts w:ascii="Arial" w:eastAsia="Arial" w:hAnsi="Arial" w:cs="Arial"/>
                <w:b/>
                <w:color w:val="000000"/>
                <w:sz w:val="16"/>
                <w:szCs w:val="16"/>
                <w:highlight w:val="white"/>
              </w:rPr>
            </w:pPr>
          </w:p>
        </w:tc>
        <w:tc>
          <w:tcPr>
            <w:tcW w:w="2080" w:type="dxa"/>
            <w:gridSpan w:val="3"/>
            <w:tcBorders>
              <w:top w:val="single" w:sz="4" w:space="0" w:color="000000"/>
              <w:left w:val="single" w:sz="4" w:space="0" w:color="000000"/>
              <w:bottom w:val="single" w:sz="4" w:space="0" w:color="000000"/>
              <w:right w:val="single" w:sz="4" w:space="0" w:color="000000"/>
            </w:tcBorders>
            <w:shd w:val="clear" w:color="auto" w:fill="00B050"/>
            <w:vAlign w:val="center"/>
          </w:tcPr>
          <w:p w:rsidR="0020032B" w:rsidRDefault="00B66FA0">
            <w:pPr>
              <w:keepNext/>
              <w:keepLines/>
              <w:pBdr>
                <w:top w:val="nil"/>
                <w:left w:val="nil"/>
                <w:bottom w:val="nil"/>
                <w:right w:val="nil"/>
                <w:between w:val="nil"/>
              </w:pBdr>
              <w:spacing w:before="120" w:after="120"/>
              <w:jc w:val="center"/>
              <w:rPr>
                <w:color w:val="000000"/>
                <w:sz w:val="16"/>
                <w:szCs w:val="16"/>
                <w:highlight w:val="white"/>
              </w:rPr>
            </w:pPr>
            <w:r>
              <w:rPr>
                <w:rFonts w:ascii="Arial" w:eastAsia="Arial" w:hAnsi="Arial" w:cs="Arial"/>
                <w:b/>
                <w:color w:val="000000"/>
                <w:sz w:val="20"/>
                <w:szCs w:val="20"/>
                <w:highlight w:val="white"/>
              </w:rPr>
              <w:t>LOW</w:t>
            </w:r>
          </w:p>
        </w:tc>
        <w:tc>
          <w:tcPr>
            <w:tcW w:w="7545" w:type="dxa"/>
            <w:gridSpan w:val="13"/>
            <w:tcBorders>
              <w:top w:val="single" w:sz="4" w:space="0" w:color="000000"/>
              <w:left w:val="single" w:sz="4" w:space="0" w:color="000000"/>
              <w:bottom w:val="single" w:sz="4" w:space="0" w:color="000000"/>
              <w:right w:val="single" w:sz="4" w:space="0" w:color="000000"/>
            </w:tcBorders>
            <w:vAlign w:val="center"/>
          </w:tcPr>
          <w:p w:rsidR="0020032B" w:rsidRDefault="00B66FA0">
            <w:pPr>
              <w:keepNext/>
              <w:keepLines/>
              <w:pBdr>
                <w:top w:val="nil"/>
                <w:left w:val="nil"/>
                <w:bottom w:val="nil"/>
                <w:right w:val="nil"/>
                <w:between w:val="nil"/>
              </w:pBdr>
              <w:spacing w:before="120" w:after="120"/>
              <w:rPr>
                <w:rFonts w:ascii="Arial" w:eastAsia="Arial" w:hAnsi="Arial" w:cs="Arial"/>
                <w:b/>
                <w:color w:val="000000"/>
                <w:sz w:val="18"/>
                <w:szCs w:val="18"/>
                <w:highlight w:val="white"/>
              </w:rPr>
            </w:pPr>
            <w:r>
              <w:rPr>
                <w:rFonts w:ascii="Arial" w:eastAsia="Arial" w:hAnsi="Arial" w:cs="Arial"/>
                <w:b/>
                <w:color w:val="000000"/>
                <w:sz w:val="18"/>
                <w:szCs w:val="18"/>
                <w:highlight w:val="white"/>
              </w:rPr>
              <w:t>Monitor control measures</w:t>
            </w:r>
          </w:p>
          <w:p w:rsidR="0020032B" w:rsidRDefault="0020032B">
            <w:pPr>
              <w:keepNext/>
              <w:keepLines/>
              <w:pBdr>
                <w:top w:val="nil"/>
                <w:left w:val="nil"/>
                <w:bottom w:val="nil"/>
                <w:right w:val="nil"/>
                <w:between w:val="nil"/>
              </w:pBdr>
              <w:spacing w:before="40" w:after="0"/>
              <w:rPr>
                <w:i/>
                <w:color w:val="000000"/>
                <w:sz w:val="16"/>
                <w:szCs w:val="16"/>
                <w:highlight w:val="white"/>
              </w:rPr>
            </w:pPr>
          </w:p>
        </w:tc>
      </w:tr>
    </w:tbl>
    <w:p w:rsidR="0020032B" w:rsidRDefault="00B66FA0">
      <w:pPr>
        <w:pBdr>
          <w:top w:val="nil"/>
          <w:left w:val="nil"/>
          <w:bottom w:val="nil"/>
          <w:right w:val="nil"/>
          <w:between w:val="nil"/>
        </w:pBdr>
        <w:spacing w:after="0" w:line="240" w:lineRule="auto"/>
        <w:rPr>
          <w:rFonts w:ascii="Arial" w:eastAsia="Arial" w:hAnsi="Arial" w:cs="Arial"/>
          <w:color w:val="000000"/>
          <w:sz w:val="24"/>
          <w:szCs w:val="24"/>
          <w:highlight w:val="white"/>
        </w:rPr>
      </w:pPr>
      <w:r>
        <w:rPr>
          <w:rFonts w:ascii="Times New Roman" w:eastAsia="Times New Roman" w:hAnsi="Times New Roman" w:cs="Times New Roman"/>
          <w:noProof/>
          <w:color w:val="000000"/>
          <w:sz w:val="2"/>
          <w:szCs w:val="2"/>
          <w:highlight w:val="white"/>
          <w:lang w:eastAsia="en-GB"/>
        </w:rPr>
        <w:drawing>
          <wp:inline distT="0" distB="0" distL="0" distR="0">
            <wp:extent cx="6120130" cy="3204091"/>
            <wp:effectExtent l="0" t="0" r="0" b="0"/>
            <wp:docPr id="4" name="image1.jpg" descr="C:\Users\dbarton\Desktop\Allergens\Untitled.jpg"/>
            <wp:cNvGraphicFramePr/>
            <a:graphic xmlns:a="http://schemas.openxmlformats.org/drawingml/2006/main">
              <a:graphicData uri="http://schemas.openxmlformats.org/drawingml/2006/picture">
                <pic:pic xmlns:pic="http://schemas.openxmlformats.org/drawingml/2006/picture">
                  <pic:nvPicPr>
                    <pic:cNvPr id="0" name="image1.jpg" descr="C:\Users\dbarton\Desktop\Allergens\Untitled.jpg"/>
                    <pic:cNvPicPr preferRelativeResize="0"/>
                  </pic:nvPicPr>
                  <pic:blipFill>
                    <a:blip r:embed="rId39"/>
                    <a:srcRect/>
                    <a:stretch>
                      <a:fillRect/>
                    </a:stretch>
                  </pic:blipFill>
                  <pic:spPr>
                    <a:xfrm>
                      <a:off x="0" y="0"/>
                      <a:ext cx="6120130" cy="3204091"/>
                    </a:xfrm>
                    <a:prstGeom prst="rect">
                      <a:avLst/>
                    </a:prstGeom>
                    <a:ln/>
                  </pic:spPr>
                </pic:pic>
              </a:graphicData>
            </a:graphic>
          </wp:inline>
        </w:drawing>
      </w:r>
      <w:r>
        <w:rPr>
          <w:rFonts w:ascii="Times New Roman" w:eastAsia="Times New Roman" w:hAnsi="Times New Roman" w:cs="Times New Roman"/>
          <w:color w:val="000000"/>
          <w:sz w:val="2"/>
          <w:szCs w:val="2"/>
          <w:highlight w:val="white"/>
        </w:rPr>
        <w:t xml:space="preserve"> </w:t>
      </w:r>
    </w:p>
    <w:sectPr w:rsidR="0020032B">
      <w:footerReference w:type="default" r:id="rId40"/>
      <w:pgSz w:w="11906" w:h="16838"/>
      <w:pgMar w:top="1134" w:right="1134" w:bottom="1134" w:left="1134" w:header="1928"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FA0" w:rsidRDefault="00B66FA0">
      <w:pPr>
        <w:spacing w:after="0" w:line="240" w:lineRule="auto"/>
      </w:pPr>
      <w:r>
        <w:separator/>
      </w:r>
    </w:p>
  </w:endnote>
  <w:endnote w:type="continuationSeparator" w:id="0">
    <w:p w:rsidR="00B66FA0" w:rsidRDefault="00B66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FA0" w:rsidRDefault="00B66FA0">
    <w:pPr>
      <w:pBdr>
        <w:top w:val="nil"/>
        <w:left w:val="nil"/>
        <w:bottom w:val="nil"/>
        <w:right w:val="nil"/>
        <w:between w:val="nil"/>
      </w:pBdr>
      <w:tabs>
        <w:tab w:val="center" w:pos="4513"/>
        <w:tab w:val="right" w:pos="9026"/>
      </w:tabs>
      <w:spacing w:after="0" w:line="240" w:lineRule="auto"/>
      <w:rPr>
        <w:color w:val="000000"/>
      </w:rPr>
    </w:pPr>
    <w:r>
      <w:rPr>
        <w:color w:val="000000"/>
      </w:rPr>
      <w:t>V2021.3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FA0" w:rsidRDefault="00B66FA0">
      <w:pPr>
        <w:spacing w:after="0" w:line="240" w:lineRule="auto"/>
      </w:pPr>
      <w:r>
        <w:separator/>
      </w:r>
    </w:p>
  </w:footnote>
  <w:footnote w:type="continuationSeparator" w:id="0">
    <w:p w:rsidR="00B66FA0" w:rsidRDefault="00B66F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439B5"/>
    <w:multiLevelType w:val="multilevel"/>
    <w:tmpl w:val="102A84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6102A8F"/>
    <w:multiLevelType w:val="multilevel"/>
    <w:tmpl w:val="CF3227E8"/>
    <w:lvl w:ilvl="0">
      <w:start w:val="1"/>
      <w:numFmt w:val="bullet"/>
      <w:lvlText w:val="🗶"/>
      <w:lvlJc w:val="left"/>
      <w:pPr>
        <w:ind w:left="720" w:hanging="360"/>
      </w:pPr>
      <w:rPr>
        <w:rFonts w:ascii="Noto Sans Symbols" w:eastAsia="Noto Sans Symbols" w:hAnsi="Noto Sans Symbols" w:cs="Noto Sans Symbols"/>
        <w:b/>
        <w:i w:val="0"/>
        <w:color w:val="FF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32B"/>
    <w:rsid w:val="0020032B"/>
    <w:rsid w:val="00984E37"/>
    <w:rsid w:val="00AC12C5"/>
    <w:rsid w:val="00B66F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1D018"/>
  <w15:docId w15:val="{8C4D2A5E-0380-4BC8-BE0A-BF94B5E42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qFormat/>
    <w:rsid w:val="00AA6BEC"/>
    <w:pPr>
      <w:spacing w:after="240" w:line="240" w:lineRule="auto"/>
      <w:outlineLvl w:val="1"/>
    </w:pPr>
    <w:rPr>
      <w:rFonts w:ascii="Arial" w:eastAsia="Times New Roman" w:hAnsi="Arial"/>
      <w:b/>
      <w:sz w:val="28"/>
      <w:szCs w:val="2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semiHidden/>
    <w:unhideWhenUsed/>
    <w:qFormat/>
    <w:rsid w:val="00123F3A"/>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Normal2">
    <w:name w:val="Normal2"/>
    <w:basedOn w:val="Normal"/>
    <w:rsid w:val="00903890"/>
    <w:pPr>
      <w:spacing w:after="240" w:line="240" w:lineRule="auto"/>
      <w:jc w:val="both"/>
    </w:pPr>
    <w:rPr>
      <w:rFonts w:ascii="Arial" w:eastAsia="Times New Roman" w:hAnsi="Arial"/>
      <w:szCs w:val="20"/>
    </w:rPr>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CharChar">
    <w:name w:val="Char Char"/>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Blockquote">
    <w:name w:val="Blockquote"/>
    <w:basedOn w:val="Normal"/>
    <w:pPr>
      <w:spacing w:before="100" w:after="100" w:line="240" w:lineRule="auto"/>
      <w:ind w:left="360" w:right="360"/>
    </w:pPr>
    <w:rPr>
      <w:rFonts w:ascii="Times New Roman" w:eastAsia="Times New Roman" w:hAnsi="Times New Roman"/>
      <w:snapToGrid w:val="0"/>
      <w:sz w:val="24"/>
      <w:szCs w:val="20"/>
    </w:rPr>
  </w:style>
  <w:style w:type="paragraph" w:styleId="TOC2">
    <w:name w:val="toc 2"/>
    <w:basedOn w:val="Normal"/>
    <w:next w:val="Normal"/>
    <w:autoRedefine/>
    <w:semiHidden/>
    <w:pPr>
      <w:tabs>
        <w:tab w:val="left" w:leader="dot" w:pos="8505"/>
      </w:tabs>
      <w:spacing w:after="0" w:line="240" w:lineRule="auto"/>
      <w:ind w:left="113"/>
    </w:pPr>
    <w:rPr>
      <w:rFonts w:ascii="Arial" w:eastAsia="Times New Roman" w:hAnsi="Arial"/>
      <w:szCs w:val="20"/>
    </w:rPr>
  </w:style>
  <w:style w:type="character" w:customStyle="1" w:styleId="Heading7Char">
    <w:name w:val="Heading 7 Char"/>
    <w:basedOn w:val="DefaultParagraphFont"/>
    <w:link w:val="Heading7"/>
    <w:semiHidden/>
    <w:rsid w:val="00123F3A"/>
    <w:rPr>
      <w:rFonts w:asciiTheme="majorHAnsi" w:eastAsiaTheme="majorEastAsia" w:hAnsiTheme="majorHAnsi" w:cstheme="majorBidi"/>
      <w:i/>
      <w:iCs/>
      <w:color w:val="1F4D78" w:themeColor="accent1" w:themeShade="7F"/>
      <w:sz w:val="22"/>
      <w:szCs w:val="22"/>
      <w:lang w:eastAsia="en-US"/>
    </w:rPr>
  </w:style>
  <w:style w:type="character" w:styleId="Hyperlink">
    <w:name w:val="Hyperlink"/>
    <w:uiPriority w:val="99"/>
    <w:unhideWhenUsed/>
    <w:rsid w:val="00B748A0"/>
    <w:rPr>
      <w:color w:val="0000FF"/>
      <w:u w:val="single"/>
    </w:rPr>
  </w:style>
  <w:style w:type="character" w:styleId="FollowedHyperlink">
    <w:name w:val="FollowedHyperlink"/>
    <w:basedOn w:val="DefaultParagraphFont"/>
    <w:rsid w:val="003D2CDC"/>
    <w:rPr>
      <w:color w:val="954F72" w:themeColor="followedHyperlink"/>
      <w:u w:val="single"/>
    </w:rPr>
  </w:style>
  <w:style w:type="character" w:styleId="CommentReference">
    <w:name w:val="annotation reference"/>
    <w:basedOn w:val="DefaultParagraphFont"/>
    <w:rsid w:val="009D34BA"/>
    <w:rPr>
      <w:sz w:val="16"/>
      <w:szCs w:val="16"/>
    </w:rPr>
  </w:style>
  <w:style w:type="paragraph" w:styleId="CommentText">
    <w:name w:val="annotation text"/>
    <w:basedOn w:val="Normal"/>
    <w:link w:val="CommentTextChar"/>
    <w:rsid w:val="009D34BA"/>
    <w:pPr>
      <w:spacing w:line="240" w:lineRule="auto"/>
    </w:pPr>
    <w:rPr>
      <w:sz w:val="20"/>
      <w:szCs w:val="20"/>
    </w:rPr>
  </w:style>
  <w:style w:type="character" w:customStyle="1" w:styleId="CommentTextChar">
    <w:name w:val="Comment Text Char"/>
    <w:basedOn w:val="DefaultParagraphFont"/>
    <w:link w:val="CommentText"/>
    <w:rsid w:val="009D34BA"/>
    <w:rPr>
      <w:lang w:eastAsia="en-US"/>
    </w:rPr>
  </w:style>
  <w:style w:type="paragraph" w:styleId="CommentSubject">
    <w:name w:val="annotation subject"/>
    <w:basedOn w:val="CommentText"/>
    <w:next w:val="CommentText"/>
    <w:link w:val="CommentSubjectChar"/>
    <w:rsid w:val="009D34BA"/>
    <w:rPr>
      <w:b/>
      <w:bCs/>
    </w:rPr>
  </w:style>
  <w:style w:type="character" w:customStyle="1" w:styleId="CommentSubjectChar">
    <w:name w:val="Comment Subject Char"/>
    <w:basedOn w:val="CommentTextChar"/>
    <w:link w:val="CommentSubject"/>
    <w:rsid w:val="009D34BA"/>
    <w:rPr>
      <w:b/>
      <w:bCs/>
      <w:lang w:eastAsia="en-US"/>
    </w:rPr>
  </w:style>
  <w:style w:type="paragraph" w:styleId="Header">
    <w:name w:val="header"/>
    <w:basedOn w:val="Normal"/>
    <w:link w:val="HeaderChar"/>
    <w:rsid w:val="00012B5C"/>
    <w:pPr>
      <w:tabs>
        <w:tab w:val="center" w:pos="4513"/>
        <w:tab w:val="right" w:pos="9026"/>
      </w:tabs>
      <w:spacing w:after="0" w:line="240" w:lineRule="auto"/>
    </w:pPr>
  </w:style>
  <w:style w:type="character" w:customStyle="1" w:styleId="HeaderChar">
    <w:name w:val="Header Char"/>
    <w:basedOn w:val="DefaultParagraphFont"/>
    <w:link w:val="Header"/>
    <w:rsid w:val="00012B5C"/>
    <w:rPr>
      <w:sz w:val="22"/>
      <w:szCs w:val="22"/>
      <w:lang w:eastAsia="en-US"/>
    </w:rPr>
  </w:style>
  <w:style w:type="paragraph" w:styleId="Footer">
    <w:name w:val="footer"/>
    <w:basedOn w:val="Normal"/>
    <w:link w:val="FooterChar"/>
    <w:rsid w:val="00012B5C"/>
    <w:pPr>
      <w:tabs>
        <w:tab w:val="center" w:pos="4513"/>
        <w:tab w:val="right" w:pos="9026"/>
      </w:tabs>
      <w:spacing w:after="0" w:line="240" w:lineRule="auto"/>
    </w:pPr>
  </w:style>
  <w:style w:type="character" w:customStyle="1" w:styleId="FooterChar">
    <w:name w:val="Footer Char"/>
    <w:basedOn w:val="DefaultParagraphFont"/>
    <w:link w:val="Footer"/>
    <w:rsid w:val="00012B5C"/>
    <w:rPr>
      <w:sz w:val="22"/>
      <w:szCs w:val="22"/>
      <w:lang w:eastAsia="en-US"/>
    </w:rPr>
  </w:style>
  <w:style w:type="paragraph" w:customStyle="1" w:styleId="Default">
    <w:name w:val="Default"/>
    <w:rsid w:val="00D04823"/>
    <w:pPr>
      <w:autoSpaceDE w:val="0"/>
      <w:autoSpaceDN w:val="0"/>
      <w:adjustRightInd w:val="0"/>
    </w:pPr>
    <w:rPr>
      <w:rFonts w:ascii="Arial" w:hAnsi="Arial" w:cs="Arial"/>
      <w:color w:val="000000"/>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equality-act-2010-advice-for-schools" TargetMode="External"/><Relationship Id="rId13" Type="http://schemas.openxmlformats.org/officeDocument/2006/relationships/hyperlink" Target="https://docs.google.com/document/d/19InSBSDjDEpBbIv4a3BzfBkobOyDMyQh0Fz0g9gkfkA/edit" TargetMode="External"/><Relationship Id="rId18" Type="http://schemas.openxmlformats.org/officeDocument/2006/relationships/hyperlink" Target="https://www.gov.uk/uk-border-control/self-isolating-when-you-arrive" TargetMode="External"/><Relationship Id="rId26" Type="http://schemas.openxmlformats.org/officeDocument/2006/relationships/hyperlink" Target="https://www.gov.uk/government/publications/covid-19-stay-at-home-guidance" TargetMode="External"/><Relationship Id="rId39" Type="http://schemas.openxmlformats.org/officeDocument/2006/relationships/image" Target="media/image1.jpg"/><Relationship Id="rId3" Type="http://schemas.openxmlformats.org/officeDocument/2006/relationships/styles" Target="styles.xml"/><Relationship Id="rId21" Type="http://schemas.openxmlformats.org/officeDocument/2006/relationships/hyperlink" Target="https://www.gov.uk/guidance/coronavirus-covid-19-getting-tested" TargetMode="External"/><Relationship Id="rId34" Type="http://schemas.openxmlformats.org/officeDocument/2006/relationships/hyperlink" Target="https://www.gov.uk/government/publications/coronavirus-covid-19-guidance-for-boarding-schools-with-international-students/coronavirus-covid-19-guidance-for-residential-educational-settings-with-international-students-under-the-age-of-18"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uidance/coronavirus-covid-19-safer-travel-guidance-for-passengers" TargetMode="External"/><Relationship Id="rId17" Type="http://schemas.openxmlformats.org/officeDocument/2006/relationships/hyperlink" Target="https://www.gov.uk/guidance/making-a-childcare-bubble-with-another-household" TargetMode="External"/><Relationship Id="rId25" Type="http://schemas.openxmlformats.org/officeDocument/2006/relationships/hyperlink" Target="https://www.gov.uk/government/publications/covid-19-stay-at-home-guidance/stay-at-home-guidance-for-households-with-possible-coronavirus-covid-19-infection" TargetMode="External"/><Relationship Id="rId33" Type="http://schemas.openxmlformats.org/officeDocument/2006/relationships/hyperlink" Target="https://www.gov.uk/government/publications/actions-for-schools-during-the-coronavirus-outbreak/guidance-for-full-opening-schools" TargetMode="External"/><Relationship Id="rId38"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 Type="http://schemas.openxmlformats.org/officeDocument/2006/relationships/numbering" Target="numbering.xml"/><Relationship Id="rId16" Type="http://schemas.openxmlformats.org/officeDocument/2006/relationships/hyperlink" Target="https://www.gov.uk/guidance/making-a-support-bubble-with-another-household" TargetMode="External"/><Relationship Id="rId20" Type="http://schemas.openxmlformats.org/officeDocument/2006/relationships/hyperlink" Target="https://www.rcog.org.uk/en/guidelines-research-services/guidelines/coronavirus-pregnancy/covid-19-virus-infection-and-pregnancy/" TargetMode="External"/><Relationship Id="rId29" Type="http://schemas.openxmlformats.org/officeDocument/2006/relationships/hyperlink" Target="https://www.gov.uk/government/publications/safe-working-in-education-childcare-and-childrens-social-car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803956/supporting-pupils-at-school-with-medical-conditions.pdf" TargetMode="External"/><Relationship Id="rId24" Type="http://schemas.openxmlformats.org/officeDocument/2006/relationships/hyperlink" Target="https://www.gov.uk/government/publications/coronavirus-covid-19-home-test-kits-for-schools-and-fe-providers/coronavirus-covid-19-home-test-kits-for-schools-and-fe-providers" TargetMode="External"/><Relationship Id="rId32" Type="http://schemas.openxmlformats.org/officeDocument/2006/relationships/hyperlink" Target="https://www.cibse.org/coronavirus-covid-19/coronavirus,-sars-cov-2,-covid-19-and-hvac-systems" TargetMode="External"/><Relationship Id="rId37" Type="http://schemas.openxmlformats.org/officeDocument/2006/relationships/hyperlink" Target="https://www.gov.uk/government/publications/coronavirus-covid-19-guidance-on-isolation-for-residential-educational-settings/coronavirus-covid-19-guidance-on-isolation-for-residential-educational-settings"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v.uk/guidance/nhs-test-and-trace-how-it-works%23part-1-people-who-develop-symptoms-of-coronavirus" TargetMode="External"/><Relationship Id="rId23" Type="http://schemas.openxmlformats.org/officeDocument/2006/relationships/hyperlink" Target="https://www.gov.uk/guidance/coronavirus-covid-19-getting-tested" TargetMode="External"/><Relationship Id="rId28" Type="http://schemas.openxmlformats.org/officeDocument/2006/relationships/hyperlink" Target="https://www.gov.uk/government/publications/face-coverings-when-to-wear-one-and-how-to-make-your-own/face-coverings-when-to-wear-one-and-how-to-make-your-own" TargetMode="External"/><Relationship Id="rId36" Type="http://schemas.openxmlformats.org/officeDocument/2006/relationships/hyperlink" Target="https://www.gov.uk/guidance/coronavirus-covid-19-travel-corridors" TargetMode="External"/><Relationship Id="rId10"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19" Type="http://schemas.openxmlformats.org/officeDocument/2006/relationships/hyperlink" Target="https://www.gov.uk/government/publications/covid-19-stay-at-home-guidance/stay-at-home-guidance-for-households-with-possible-coronavirus-covid-19-infection" TargetMode="External"/><Relationship Id="rId31" Type="http://schemas.openxmlformats.org/officeDocument/2006/relationships/hyperlink" Target="https://www.hse.gov.uk/coronavirus/equipment-and-machinery/air-conditioning-and-ventilation.htm" TargetMode="External"/><Relationship Id="rId4" Type="http://schemas.openxmlformats.org/officeDocument/2006/relationships/settings" Target="settings.xml"/><Relationship Id="rId9" Type="http://schemas.openxmlformats.org/officeDocument/2006/relationships/hyperlink" Target="https://docs.google.com/document/d/1WPeKE_LzqSqxRo57qh3jU9hbOhfiDa_uWRoAtdZEJBQ/edit" TargetMode="External"/><Relationship Id="rId14" Type="http://schemas.openxmlformats.org/officeDocument/2006/relationships/hyperlink" Target="https://docs.google.com/document/d/19InSBSDjDEpBbIv4a3BzfBkobOyDMyQh0Fz0g9gkfkA/edit" TargetMode="External"/><Relationship Id="rId22" Type="http://schemas.openxmlformats.org/officeDocument/2006/relationships/hyperlink" Target="https://www.gov.uk/government/publications/covid-19-decontamination-in-non-healthcare-settings" TargetMode="External"/><Relationship Id="rId27" Type="http://schemas.openxmlformats.org/officeDocument/2006/relationships/hyperlink" Target="https://e-bug.eu/eng_home.aspx?cc=eng&amp;ss=1&amp;t=Information%20about%20the%20Coronavirus" TargetMode="External"/><Relationship Id="rId30" Type="http://schemas.openxmlformats.org/officeDocument/2006/relationships/hyperlink" Target="https://www.gov.uk/government/publications/safe-working-in-education-childcare-and-childrens-social-care/safe-working-in-education-childcare-and-childrens-social-care-settings-including-the-use-of-personal-protective-equipment-ppe%23aerosol-generating-procedures-agps" TargetMode="External"/><Relationship Id="rId35" Type="http://schemas.openxmlformats.org/officeDocument/2006/relationships/hyperlink" Target="https://www.gov.uk/government/publications/coronavirus-covid-19-how-to-self-isolate-when-you-travel-to-the-uk/coronavirus-covid-19-how-to-self-isolate-when-you-travel-to-th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TI+b0g/Bm3K31WbdO2BvjjBOGQ==">AMUW2mVhurXUKG33yGeZi6eur/uPPHs411PsISmUNg/OACxgLEMnpkYG51s6xImPdOmYtYTDc16p+bLxYgpybc3Xr9Muhrmm2fb/cvpUPZiA5cAobMOrZmiWODCIptJn43ZIoRKEQIPu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8102</Words>
  <Characters>46187</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54181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Barton</dc:creator>
  <cp:lastModifiedBy>Miss Z. Magee</cp:lastModifiedBy>
  <cp:revision>2</cp:revision>
  <dcterms:created xsi:type="dcterms:W3CDTF">2021-03-01T13:54:00Z</dcterms:created>
  <dcterms:modified xsi:type="dcterms:W3CDTF">2021-03-01T13:54:00Z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0x010100D168028198872240A335390141209763</vt:lpwstr>
  </property>
  <property fmtid="{D5CDD505-2E9C-101B-9397-08002B2CF9AE}" pid="3" name="MSIP_Label_13f27b87-3675-4fb5-85ad-fce3efd3a6b0_Enabled">
    <vt:lpwstr>true</vt:lpwstr>
  </property>
  <property fmtid="{D5CDD505-2E9C-101B-9397-08002B2CF9AE}" pid="4" name="MSIP_Label_13f27b87-3675-4fb5-85ad-fce3efd3a6b0_SetDate">
    <vt:lpwstr>2021-02-23T16:30:08Z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3284ca7c-59f5-4271-9de8-00005097eb6b</vt:lpwstr>
  </property>
  <property fmtid="{D5CDD505-2E9C-101B-9397-08002B2CF9AE}" pid="9" name="MSIP_Label_13f27b87-3675-4fb5-85ad-fce3efd3a6b0_ContentBits">
    <vt:lpwstr>2</vt:lpwstr>
  </property>
</Properties>
</file>